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C09F" w14:textId="515B00D7" w:rsidR="00070370" w:rsidRDefault="00FA1A40">
      <w:pP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PUBLIC HEARING </w:t>
      </w:r>
      <w:r w:rsidR="00093EBC">
        <w:rPr>
          <w:rFonts w:ascii="Times New Roman" w:eastAsia="Times New Roman" w:hAnsi="Times New Roman" w:cs="Times New Roman"/>
          <w:b/>
          <w:color w:val="000000"/>
          <w:sz w:val="32"/>
          <w:szCs w:val="32"/>
        </w:rPr>
        <w:t>MINUTES</w:t>
      </w:r>
    </w:p>
    <w:p w14:paraId="163FC0A0" w14:textId="77777777" w:rsidR="00070370" w:rsidRDefault="00070370">
      <w:pPr>
        <w:jc w:val="center"/>
        <w:rPr>
          <w:rFonts w:ascii="Times New Roman" w:eastAsia="Times New Roman" w:hAnsi="Times New Roman" w:cs="Times New Roman"/>
          <w:b/>
          <w:color w:val="000000"/>
          <w:sz w:val="28"/>
          <w:szCs w:val="28"/>
        </w:rPr>
      </w:pPr>
    </w:p>
    <w:p w14:paraId="163FC0A1" w14:textId="77777777" w:rsidR="00070370" w:rsidRDefault="00FA1A40">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Monday, June 6, 2022 at 10:00 A.M.</w:t>
      </w:r>
    </w:p>
    <w:p w14:paraId="163FC0A2" w14:textId="77777777" w:rsidR="00070370" w:rsidRDefault="00FA1A40">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Richard Bryan Building, Tahoe Conference Room 2</w:t>
      </w:r>
      <w:r>
        <w:rPr>
          <w:rFonts w:ascii="Times New Roman" w:eastAsia="Times New Roman" w:hAnsi="Times New Roman" w:cs="Times New Roman"/>
          <w:b/>
          <w:color w:val="000000"/>
          <w:sz w:val="28"/>
          <w:szCs w:val="28"/>
          <w:vertAlign w:val="superscript"/>
        </w:rPr>
        <w:t>nd</w:t>
      </w:r>
      <w:r>
        <w:rPr>
          <w:rFonts w:ascii="Times New Roman" w:eastAsia="Times New Roman" w:hAnsi="Times New Roman" w:cs="Times New Roman"/>
          <w:b/>
          <w:color w:val="000000"/>
          <w:sz w:val="28"/>
          <w:szCs w:val="28"/>
        </w:rPr>
        <w:t xml:space="preserve"> Floor </w:t>
      </w:r>
    </w:p>
    <w:p w14:paraId="163FC0A3" w14:textId="02F8822A" w:rsidR="00070370" w:rsidRDefault="00FA1A40">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901 S. Stewart Street, Carson City, NV 89701</w:t>
      </w:r>
    </w:p>
    <w:p w14:paraId="12A63F2E" w14:textId="77777777" w:rsidR="00FA1A40" w:rsidRDefault="00FA1A40">
      <w:pPr>
        <w:jc w:val="center"/>
        <w:rPr>
          <w:rFonts w:ascii="Times New Roman" w:eastAsia="Times New Roman" w:hAnsi="Times New Roman" w:cs="Times New Roman"/>
          <w:b/>
          <w:color w:val="000000"/>
          <w:sz w:val="28"/>
          <w:szCs w:val="28"/>
        </w:rPr>
      </w:pPr>
    </w:p>
    <w:p w14:paraId="087938CD" w14:textId="3768E9B3" w:rsidR="00D06C0A" w:rsidRDefault="00D06C0A" w:rsidP="00D06C0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Meeting Video: </w:t>
      </w:r>
      <w:hyperlink r:id="rId8" w:history="1">
        <w:r w:rsidR="00FA1A40" w:rsidRPr="00DF266F">
          <w:rPr>
            <w:rStyle w:val="Hyperlink"/>
            <w:rFonts w:ascii="Times New Roman" w:eastAsia="Times New Roman" w:hAnsi="Times New Roman" w:cs="Times New Roman"/>
            <w:b/>
            <w:sz w:val="24"/>
            <w:szCs w:val="24"/>
          </w:rPr>
          <w:t>https://playback.lifesize.com/#/publicvideo/b4b714ae-35b1-4d0d-acea-b91b5ccc2b8f?vcpubtoken=06e8edac-3f36-4314-b7b3-e7a2fb1cd036</w:t>
        </w:r>
      </w:hyperlink>
      <w:r w:rsidR="00FA1A40">
        <w:rPr>
          <w:rFonts w:ascii="Times New Roman" w:eastAsia="Times New Roman" w:hAnsi="Times New Roman" w:cs="Times New Roman"/>
          <w:b/>
          <w:color w:val="000000"/>
          <w:sz w:val="24"/>
          <w:szCs w:val="24"/>
        </w:rPr>
        <w:t xml:space="preserve"> </w:t>
      </w:r>
    </w:p>
    <w:p w14:paraId="4382A5E4" w14:textId="77777777" w:rsidR="00D06C0A" w:rsidRDefault="00D06C0A">
      <w:pPr>
        <w:jc w:val="center"/>
        <w:rPr>
          <w:b/>
        </w:rPr>
      </w:pPr>
    </w:p>
    <w:p w14:paraId="163FC0AD" w14:textId="057510E1" w:rsidR="00070370" w:rsidRPr="0085198C" w:rsidRDefault="00FA1A40">
      <w:pPr>
        <w:numPr>
          <w:ilvl w:val="0"/>
          <w:numId w:val="1"/>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Call to Order</w:t>
      </w:r>
      <w:r w:rsidR="0085198C">
        <w:rPr>
          <w:rFonts w:ascii="Times New Roman" w:eastAsia="Times New Roman" w:hAnsi="Times New Roman" w:cs="Times New Roman"/>
          <w:b/>
          <w:color w:val="000000"/>
          <w:sz w:val="24"/>
          <w:szCs w:val="24"/>
        </w:rPr>
        <w:t xml:space="preserve"> – </w:t>
      </w:r>
      <w:r w:rsidR="0085198C">
        <w:rPr>
          <w:rFonts w:ascii="Times New Roman" w:eastAsia="Times New Roman" w:hAnsi="Times New Roman" w:cs="Times New Roman"/>
          <w:bCs/>
          <w:color w:val="000000"/>
          <w:sz w:val="24"/>
          <w:szCs w:val="24"/>
        </w:rPr>
        <w:t>Chair White Calls the meeting to order at 10:01 AM on June 6, 2022</w:t>
      </w:r>
    </w:p>
    <w:p w14:paraId="77153A76" w14:textId="77777777" w:rsidR="0085198C" w:rsidRDefault="0085198C" w:rsidP="0085198C">
      <w:pPr>
        <w:ind w:left="1440"/>
        <w:rPr>
          <w:rFonts w:ascii="Times New Roman" w:eastAsia="Times New Roman" w:hAnsi="Times New Roman" w:cs="Times New Roman"/>
          <w:b/>
          <w:color w:val="000000"/>
          <w:sz w:val="24"/>
          <w:szCs w:val="24"/>
        </w:rPr>
      </w:pPr>
    </w:p>
    <w:p w14:paraId="163FC0AE" w14:textId="77777777" w:rsidR="00070370" w:rsidRDefault="00FA1A40">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 of the Commissioners</w:t>
      </w:r>
    </w:p>
    <w:p w14:paraId="163FC0AF" w14:textId="77777777" w:rsidR="00070370" w:rsidRPr="0085198C" w:rsidRDefault="00FA1A40">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5198C">
        <w:rPr>
          <w:rFonts w:ascii="Times New Roman" w:eastAsia="Times New Roman" w:hAnsi="Times New Roman" w:cs="Times New Roman"/>
          <w:bCs/>
          <w:sz w:val="24"/>
          <w:szCs w:val="24"/>
        </w:rPr>
        <w:t>Chair Maurice White - Present</w:t>
      </w:r>
    </w:p>
    <w:p w14:paraId="163FC0B0" w14:textId="77777777" w:rsidR="00070370" w:rsidRPr="0085198C" w:rsidRDefault="00FA1A40">
      <w:pPr>
        <w:rPr>
          <w:rFonts w:ascii="Times New Roman" w:eastAsia="Times New Roman" w:hAnsi="Times New Roman" w:cs="Times New Roman"/>
          <w:bCs/>
          <w:sz w:val="24"/>
          <w:szCs w:val="24"/>
        </w:rPr>
      </w:pPr>
      <w:r w:rsidRPr="0085198C">
        <w:rPr>
          <w:rFonts w:ascii="Times New Roman" w:eastAsia="Times New Roman" w:hAnsi="Times New Roman" w:cs="Times New Roman"/>
          <w:bCs/>
          <w:sz w:val="24"/>
          <w:szCs w:val="24"/>
        </w:rPr>
        <w:tab/>
      </w:r>
      <w:r w:rsidRPr="0085198C">
        <w:rPr>
          <w:rFonts w:ascii="Times New Roman" w:eastAsia="Times New Roman" w:hAnsi="Times New Roman" w:cs="Times New Roman"/>
          <w:bCs/>
          <w:sz w:val="24"/>
          <w:szCs w:val="24"/>
        </w:rPr>
        <w:tab/>
        <w:t>Vice Chair Kevin Malone - Present</w:t>
      </w:r>
    </w:p>
    <w:p w14:paraId="163FC0B1" w14:textId="77777777" w:rsidR="00070370" w:rsidRPr="0085198C" w:rsidRDefault="00FA1A40">
      <w:pPr>
        <w:rPr>
          <w:rFonts w:ascii="Times New Roman" w:eastAsia="Times New Roman" w:hAnsi="Times New Roman" w:cs="Times New Roman"/>
          <w:bCs/>
          <w:sz w:val="24"/>
          <w:szCs w:val="24"/>
        </w:rPr>
      </w:pPr>
      <w:r w:rsidRPr="0085198C">
        <w:rPr>
          <w:rFonts w:ascii="Times New Roman" w:eastAsia="Times New Roman" w:hAnsi="Times New Roman" w:cs="Times New Roman"/>
          <w:bCs/>
          <w:sz w:val="24"/>
          <w:szCs w:val="24"/>
        </w:rPr>
        <w:tab/>
      </w:r>
      <w:r w:rsidRPr="0085198C">
        <w:rPr>
          <w:rFonts w:ascii="Times New Roman" w:eastAsia="Times New Roman" w:hAnsi="Times New Roman" w:cs="Times New Roman"/>
          <w:bCs/>
          <w:sz w:val="24"/>
          <w:szCs w:val="24"/>
        </w:rPr>
        <w:tab/>
        <w:t>Commissioner John Glenn - Present</w:t>
      </w:r>
    </w:p>
    <w:p w14:paraId="163FC0B2" w14:textId="77777777" w:rsidR="00070370" w:rsidRPr="0085198C" w:rsidRDefault="00FA1A40">
      <w:pPr>
        <w:rPr>
          <w:rFonts w:ascii="Times New Roman" w:eastAsia="Times New Roman" w:hAnsi="Times New Roman" w:cs="Times New Roman"/>
          <w:bCs/>
          <w:sz w:val="24"/>
          <w:szCs w:val="24"/>
        </w:rPr>
      </w:pPr>
      <w:r w:rsidRPr="0085198C">
        <w:rPr>
          <w:rFonts w:ascii="Times New Roman" w:eastAsia="Times New Roman" w:hAnsi="Times New Roman" w:cs="Times New Roman"/>
          <w:bCs/>
          <w:sz w:val="24"/>
          <w:szCs w:val="24"/>
        </w:rPr>
        <w:tab/>
      </w:r>
      <w:r w:rsidRPr="0085198C">
        <w:rPr>
          <w:rFonts w:ascii="Times New Roman" w:eastAsia="Times New Roman" w:hAnsi="Times New Roman" w:cs="Times New Roman"/>
          <w:bCs/>
          <w:sz w:val="24"/>
          <w:szCs w:val="24"/>
        </w:rPr>
        <w:tab/>
        <w:t xml:space="preserve">Commissioner </w:t>
      </w:r>
      <w:r w:rsidRPr="0085198C">
        <w:rPr>
          <w:rFonts w:ascii="Times New Roman" w:eastAsia="Times New Roman" w:hAnsi="Times New Roman" w:cs="Times New Roman"/>
          <w:bCs/>
          <w:sz w:val="24"/>
          <w:szCs w:val="24"/>
        </w:rPr>
        <w:t>Scott Spero - Present</w:t>
      </w:r>
    </w:p>
    <w:p w14:paraId="163FC0B3" w14:textId="77777777" w:rsidR="00070370" w:rsidRPr="0085198C" w:rsidRDefault="00FA1A40">
      <w:pPr>
        <w:rPr>
          <w:rFonts w:ascii="Times New Roman" w:eastAsia="Times New Roman" w:hAnsi="Times New Roman" w:cs="Times New Roman"/>
          <w:bCs/>
          <w:sz w:val="24"/>
          <w:szCs w:val="24"/>
        </w:rPr>
      </w:pPr>
      <w:r w:rsidRPr="0085198C">
        <w:rPr>
          <w:rFonts w:ascii="Times New Roman" w:eastAsia="Times New Roman" w:hAnsi="Times New Roman" w:cs="Times New Roman"/>
          <w:bCs/>
          <w:sz w:val="24"/>
          <w:szCs w:val="24"/>
        </w:rPr>
        <w:tab/>
      </w:r>
      <w:r w:rsidRPr="0085198C">
        <w:rPr>
          <w:rFonts w:ascii="Times New Roman" w:eastAsia="Times New Roman" w:hAnsi="Times New Roman" w:cs="Times New Roman"/>
          <w:bCs/>
          <w:sz w:val="24"/>
          <w:szCs w:val="24"/>
        </w:rPr>
        <w:tab/>
        <w:t>Commissioner James Eason - Present</w:t>
      </w:r>
    </w:p>
    <w:p w14:paraId="163FC0B4" w14:textId="59C15277" w:rsidR="00070370" w:rsidRPr="0085198C" w:rsidRDefault="00FA1A40">
      <w:pPr>
        <w:rPr>
          <w:rFonts w:ascii="Times New Roman" w:eastAsia="Times New Roman" w:hAnsi="Times New Roman" w:cs="Times New Roman"/>
          <w:bCs/>
          <w:sz w:val="24"/>
          <w:szCs w:val="24"/>
        </w:rPr>
      </w:pPr>
      <w:r w:rsidRPr="0085198C">
        <w:rPr>
          <w:rFonts w:ascii="Times New Roman" w:eastAsia="Times New Roman" w:hAnsi="Times New Roman" w:cs="Times New Roman"/>
          <w:bCs/>
          <w:sz w:val="24"/>
          <w:szCs w:val="24"/>
        </w:rPr>
        <w:tab/>
      </w:r>
      <w:r w:rsidRPr="0085198C">
        <w:rPr>
          <w:rFonts w:ascii="Times New Roman" w:eastAsia="Times New Roman" w:hAnsi="Times New Roman" w:cs="Times New Roman"/>
          <w:bCs/>
          <w:sz w:val="24"/>
          <w:szCs w:val="24"/>
        </w:rPr>
        <w:tab/>
        <w:t>Commissioner Robert</w:t>
      </w:r>
      <w:r w:rsidR="0085198C" w:rsidRPr="0085198C">
        <w:rPr>
          <w:rFonts w:ascii="Times New Roman" w:eastAsia="Times New Roman" w:hAnsi="Times New Roman" w:cs="Times New Roman"/>
          <w:bCs/>
          <w:sz w:val="24"/>
          <w:szCs w:val="24"/>
        </w:rPr>
        <w:t xml:space="preserve"> Adams</w:t>
      </w:r>
      <w:r w:rsidRPr="0085198C">
        <w:rPr>
          <w:rFonts w:ascii="Times New Roman" w:eastAsia="Times New Roman" w:hAnsi="Times New Roman" w:cs="Times New Roman"/>
          <w:bCs/>
          <w:sz w:val="24"/>
          <w:szCs w:val="24"/>
        </w:rPr>
        <w:t xml:space="preserve"> - </w:t>
      </w:r>
      <w:r w:rsidR="0085198C" w:rsidRPr="0085198C">
        <w:rPr>
          <w:rFonts w:ascii="Times New Roman" w:eastAsia="Times New Roman" w:hAnsi="Times New Roman" w:cs="Times New Roman"/>
          <w:bCs/>
          <w:sz w:val="24"/>
          <w:szCs w:val="24"/>
        </w:rPr>
        <w:t>Present</w:t>
      </w:r>
    </w:p>
    <w:p w14:paraId="163FC0B5" w14:textId="28D9BED5" w:rsidR="00070370" w:rsidRPr="0085198C" w:rsidRDefault="00FA1A40">
      <w:pPr>
        <w:rPr>
          <w:rFonts w:ascii="Times New Roman" w:eastAsia="Times New Roman" w:hAnsi="Times New Roman" w:cs="Times New Roman"/>
          <w:bCs/>
          <w:sz w:val="24"/>
          <w:szCs w:val="24"/>
        </w:rPr>
      </w:pPr>
      <w:r w:rsidRPr="0085198C">
        <w:rPr>
          <w:rFonts w:ascii="Times New Roman" w:eastAsia="Times New Roman" w:hAnsi="Times New Roman" w:cs="Times New Roman"/>
          <w:bCs/>
          <w:sz w:val="24"/>
          <w:szCs w:val="24"/>
        </w:rPr>
        <w:tab/>
      </w:r>
      <w:r w:rsidRPr="0085198C">
        <w:rPr>
          <w:rFonts w:ascii="Times New Roman" w:eastAsia="Times New Roman" w:hAnsi="Times New Roman" w:cs="Times New Roman"/>
          <w:bCs/>
          <w:sz w:val="24"/>
          <w:szCs w:val="24"/>
        </w:rPr>
        <w:tab/>
        <w:t xml:space="preserve">Commissioner Ken Ravago </w:t>
      </w:r>
      <w:r w:rsidR="0085198C" w:rsidRPr="0085198C">
        <w:rPr>
          <w:rFonts w:ascii="Times New Roman" w:eastAsia="Times New Roman" w:hAnsi="Times New Roman" w:cs="Times New Roman"/>
          <w:bCs/>
          <w:sz w:val="24"/>
          <w:szCs w:val="24"/>
        </w:rPr>
        <w:t>–</w:t>
      </w:r>
      <w:r w:rsidRPr="0085198C">
        <w:rPr>
          <w:rFonts w:ascii="Times New Roman" w:eastAsia="Times New Roman" w:hAnsi="Times New Roman" w:cs="Times New Roman"/>
          <w:bCs/>
          <w:sz w:val="24"/>
          <w:szCs w:val="24"/>
        </w:rPr>
        <w:t xml:space="preserve"> Absent</w:t>
      </w:r>
    </w:p>
    <w:p w14:paraId="63D5D575" w14:textId="49C187A5" w:rsidR="0085198C" w:rsidRPr="0085198C" w:rsidRDefault="0085198C">
      <w:pPr>
        <w:rPr>
          <w:rFonts w:ascii="Times New Roman" w:eastAsia="Times New Roman" w:hAnsi="Times New Roman" w:cs="Times New Roman"/>
          <w:bCs/>
          <w:sz w:val="24"/>
          <w:szCs w:val="24"/>
        </w:rPr>
      </w:pPr>
      <w:r w:rsidRPr="0085198C">
        <w:rPr>
          <w:rFonts w:ascii="Times New Roman" w:eastAsia="Times New Roman" w:hAnsi="Times New Roman" w:cs="Times New Roman"/>
          <w:bCs/>
          <w:sz w:val="24"/>
          <w:szCs w:val="24"/>
        </w:rPr>
        <w:tab/>
      </w:r>
      <w:r w:rsidRPr="0085198C">
        <w:rPr>
          <w:rFonts w:ascii="Times New Roman" w:eastAsia="Times New Roman" w:hAnsi="Times New Roman" w:cs="Times New Roman"/>
          <w:bCs/>
          <w:sz w:val="24"/>
          <w:szCs w:val="24"/>
        </w:rPr>
        <w:tab/>
        <w:t>Commissioner Brian Parks -- Absent</w:t>
      </w:r>
    </w:p>
    <w:p w14:paraId="163FC0B6" w14:textId="77777777" w:rsidR="00070370" w:rsidRDefault="00FA1A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63FC0B7" w14:textId="68F9EEBC" w:rsidR="00070370" w:rsidRDefault="00FA1A40" w:rsidP="00EE705E">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James Eason is publicly introduced as the new Commissioner of Sportsmen Interests. </w:t>
      </w:r>
      <w:r w:rsidR="008470B5">
        <w:rPr>
          <w:rFonts w:ascii="Times New Roman" w:eastAsia="Times New Roman" w:hAnsi="Times New Roman" w:cs="Times New Roman"/>
          <w:sz w:val="24"/>
          <w:szCs w:val="24"/>
        </w:rPr>
        <w:t>He describes his background</w:t>
      </w:r>
      <w:r w:rsidR="00BA3C39">
        <w:rPr>
          <w:rFonts w:ascii="Times New Roman" w:eastAsia="Times New Roman" w:hAnsi="Times New Roman" w:cs="Times New Roman"/>
          <w:sz w:val="24"/>
          <w:szCs w:val="24"/>
        </w:rPr>
        <w:t xml:space="preserve"> as the town manager of Tonopah, a business owner, and </w:t>
      </w:r>
      <w:r w:rsidR="005F3F9B">
        <w:rPr>
          <w:rFonts w:ascii="Times New Roman" w:eastAsia="Times New Roman" w:hAnsi="Times New Roman" w:cs="Times New Roman"/>
          <w:sz w:val="24"/>
          <w:szCs w:val="24"/>
        </w:rPr>
        <w:t>experience hunting in Nevada.</w:t>
      </w:r>
      <w:r>
        <w:rPr>
          <w:rFonts w:ascii="Times New Roman" w:eastAsia="Times New Roman" w:hAnsi="Times New Roman" w:cs="Times New Roman"/>
          <w:sz w:val="24"/>
          <w:szCs w:val="24"/>
        </w:rPr>
        <w:t xml:space="preserve"> </w:t>
      </w:r>
    </w:p>
    <w:p w14:paraId="163FC0B8" w14:textId="77777777" w:rsidR="00070370" w:rsidRDefault="00070370">
      <w:pPr>
        <w:ind w:left="360"/>
        <w:rPr>
          <w:rFonts w:ascii="Times New Roman" w:eastAsia="Times New Roman" w:hAnsi="Times New Roman" w:cs="Times New Roman"/>
          <w:b/>
          <w:color w:val="000000"/>
          <w:sz w:val="24"/>
          <w:szCs w:val="24"/>
        </w:rPr>
      </w:pPr>
    </w:p>
    <w:p w14:paraId="163FC0B9" w14:textId="77777777" w:rsidR="00070370" w:rsidRDefault="00FA1A40">
      <w:pPr>
        <w:numPr>
          <w:ilvl w:val="0"/>
          <w:numId w:val="1"/>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Comment: </w:t>
      </w:r>
      <w:r>
        <w:rPr>
          <w:rFonts w:ascii="Times New Roman" w:eastAsia="Times New Roman" w:hAnsi="Times New Roman" w:cs="Times New Roman"/>
          <w:color w:val="000000"/>
          <w:sz w:val="24"/>
          <w:szCs w:val="24"/>
        </w:rPr>
        <w:t>In consideration of others who may wish to provide public comment, please avoid repetition, and limit your comment to three minutes per perso</w:t>
      </w:r>
      <w:r>
        <w:rPr>
          <w:rFonts w:ascii="Times New Roman" w:eastAsia="Times New Roman" w:hAnsi="Times New Roman" w:cs="Times New Roman"/>
          <w:color w:val="000000"/>
          <w:sz w:val="24"/>
          <w:szCs w:val="24"/>
        </w:rPr>
        <w:t xml:space="preserve">n. </w:t>
      </w:r>
    </w:p>
    <w:p w14:paraId="163FC0BA" w14:textId="77777777" w:rsidR="00070370" w:rsidRDefault="00070370">
      <w:pPr>
        <w:ind w:left="1440"/>
        <w:rPr>
          <w:rFonts w:ascii="Times New Roman" w:eastAsia="Times New Roman" w:hAnsi="Times New Roman" w:cs="Times New Roman"/>
          <w:sz w:val="24"/>
          <w:szCs w:val="24"/>
        </w:rPr>
      </w:pPr>
    </w:p>
    <w:p w14:paraId="163FC0BB"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Gregory Pheasant, an accomplished racer and organizer, takes this time to state his achievements and how proud he is to represent OHV motorcyclists. Gregory runs out of time.</w:t>
      </w:r>
    </w:p>
    <w:p w14:paraId="163FC0BC" w14:textId="77777777" w:rsidR="00070370" w:rsidRDefault="00070370">
      <w:pPr>
        <w:ind w:left="1440"/>
        <w:rPr>
          <w:rFonts w:ascii="Times New Roman" w:eastAsia="Times New Roman" w:hAnsi="Times New Roman" w:cs="Times New Roman"/>
          <w:sz w:val="24"/>
          <w:szCs w:val="24"/>
        </w:rPr>
      </w:pPr>
    </w:p>
    <w:p w14:paraId="163FC0BD"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Shari Pheasant, a local business owner, voices her concern over recent seat appo</w:t>
      </w:r>
      <w:r>
        <w:rPr>
          <w:rFonts w:ascii="Times New Roman" w:eastAsia="Times New Roman" w:hAnsi="Times New Roman" w:cs="Times New Roman"/>
          <w:sz w:val="24"/>
          <w:szCs w:val="24"/>
        </w:rPr>
        <w:t>intments. Shari asks the Commission to be mindful of their choices and to keep the community’s best interests at heart.</w:t>
      </w:r>
    </w:p>
    <w:p w14:paraId="163FC0BE" w14:textId="77777777" w:rsidR="00070370" w:rsidRDefault="00070370">
      <w:pPr>
        <w:ind w:left="1440"/>
        <w:rPr>
          <w:rFonts w:ascii="Times New Roman" w:eastAsia="Times New Roman" w:hAnsi="Times New Roman" w:cs="Times New Roman"/>
          <w:sz w:val="24"/>
          <w:szCs w:val="24"/>
        </w:rPr>
      </w:pPr>
    </w:p>
    <w:p w14:paraId="163FC0BF"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Stephens, a long standing member of the OHV community, states his frustrations with the current state of the OHV community and </w:t>
      </w:r>
      <w:r>
        <w:rPr>
          <w:rFonts w:ascii="Times New Roman" w:eastAsia="Times New Roman" w:hAnsi="Times New Roman" w:cs="Times New Roman"/>
          <w:sz w:val="24"/>
          <w:szCs w:val="24"/>
        </w:rPr>
        <w:t>believes that Gregory Pheasant should be made a member of the OHV Commission.</w:t>
      </w:r>
    </w:p>
    <w:p w14:paraId="163FC0C0" w14:textId="77777777" w:rsidR="00070370" w:rsidRPr="00FB0884" w:rsidRDefault="00070370">
      <w:pPr>
        <w:ind w:left="1440"/>
        <w:rPr>
          <w:rFonts w:ascii="Times New Roman" w:eastAsia="Times New Roman" w:hAnsi="Times New Roman" w:cs="Times New Roman"/>
          <w:sz w:val="24"/>
          <w:szCs w:val="24"/>
        </w:rPr>
      </w:pPr>
    </w:p>
    <w:p w14:paraId="163FC0C1" w14:textId="77777777" w:rsidR="00070370" w:rsidRPr="00FB0884" w:rsidRDefault="00FA1A40">
      <w:pPr>
        <w:ind w:left="1440"/>
        <w:rPr>
          <w:rFonts w:ascii="Times New Roman" w:eastAsia="Times New Roman" w:hAnsi="Times New Roman" w:cs="Times New Roman"/>
          <w:sz w:val="24"/>
          <w:szCs w:val="24"/>
        </w:rPr>
      </w:pPr>
      <w:r w:rsidRPr="00FB0884">
        <w:rPr>
          <w:rFonts w:ascii="Times New Roman" w:eastAsia="Times New Roman" w:hAnsi="Times New Roman" w:cs="Times New Roman"/>
          <w:sz w:val="24"/>
          <w:szCs w:val="24"/>
        </w:rPr>
        <w:t>Gilbert Grieve expresses his frustration with the decision to remove Gregory from the Commission and wishes to know why the choice was made. Gilbert agrees to receive his answer</w:t>
      </w:r>
      <w:r w:rsidRPr="00FB0884">
        <w:rPr>
          <w:rFonts w:ascii="Times New Roman" w:eastAsia="Times New Roman" w:hAnsi="Times New Roman" w:cs="Times New Roman"/>
          <w:sz w:val="24"/>
          <w:szCs w:val="24"/>
        </w:rPr>
        <w:t xml:space="preserve"> through email later.</w:t>
      </w:r>
    </w:p>
    <w:p w14:paraId="163FC0C2" w14:textId="77777777" w:rsidR="00070370" w:rsidRPr="00FB0884" w:rsidRDefault="00070370">
      <w:pPr>
        <w:ind w:left="1440"/>
        <w:rPr>
          <w:rFonts w:ascii="Times New Roman" w:eastAsia="Times New Roman" w:hAnsi="Times New Roman" w:cs="Times New Roman"/>
          <w:sz w:val="24"/>
          <w:szCs w:val="24"/>
        </w:rPr>
      </w:pPr>
    </w:p>
    <w:p w14:paraId="163FC0C3" w14:textId="0F67B2F4" w:rsidR="00070370" w:rsidRPr="00FB0884" w:rsidRDefault="00FA1A40">
      <w:pPr>
        <w:ind w:left="1440"/>
        <w:rPr>
          <w:rFonts w:ascii="Times New Roman" w:eastAsia="Times New Roman" w:hAnsi="Times New Roman" w:cs="Times New Roman"/>
          <w:sz w:val="24"/>
          <w:szCs w:val="24"/>
        </w:rPr>
      </w:pPr>
      <w:r w:rsidRPr="00FB0884">
        <w:rPr>
          <w:rFonts w:ascii="Times New Roman" w:eastAsia="Times New Roman" w:hAnsi="Times New Roman" w:cs="Times New Roman"/>
          <w:sz w:val="24"/>
          <w:szCs w:val="24"/>
        </w:rPr>
        <w:t xml:space="preserve">Karen </w:t>
      </w:r>
      <w:r w:rsidR="00FB0884">
        <w:rPr>
          <w:rFonts w:ascii="Times New Roman" w:eastAsia="Times New Roman" w:hAnsi="Times New Roman" w:cs="Times New Roman"/>
          <w:sz w:val="24"/>
          <w:szCs w:val="24"/>
        </w:rPr>
        <w:t>Boeger</w:t>
      </w:r>
      <w:r w:rsidRPr="00FB0884">
        <w:rPr>
          <w:rFonts w:ascii="Times New Roman" w:eastAsia="Times New Roman" w:hAnsi="Times New Roman" w:cs="Times New Roman"/>
          <w:sz w:val="24"/>
          <w:szCs w:val="24"/>
        </w:rPr>
        <w:t>, voices her concerns about the poor sportsmen and conservation organization of the board. Karen states that she believes that there needs to be three new changes to the OHV legislature. These being OHV registration simpli</w:t>
      </w:r>
      <w:r w:rsidRPr="00FB0884">
        <w:rPr>
          <w:rFonts w:ascii="Times New Roman" w:eastAsia="Times New Roman" w:hAnsi="Times New Roman" w:cs="Times New Roman"/>
          <w:sz w:val="24"/>
          <w:szCs w:val="24"/>
        </w:rPr>
        <w:t>fication, a modification of the OHV license application, and an added requirement to the Conservation Seat of the Commission.</w:t>
      </w:r>
    </w:p>
    <w:p w14:paraId="163FC0C4" w14:textId="77777777" w:rsidR="00070370" w:rsidRPr="00FB0884" w:rsidRDefault="00070370">
      <w:pPr>
        <w:ind w:left="1440"/>
        <w:rPr>
          <w:rFonts w:ascii="Times New Roman" w:eastAsia="Times New Roman" w:hAnsi="Times New Roman" w:cs="Times New Roman"/>
          <w:sz w:val="24"/>
          <w:szCs w:val="24"/>
        </w:rPr>
      </w:pPr>
    </w:p>
    <w:p w14:paraId="163FC0C5" w14:textId="77777777" w:rsidR="00070370" w:rsidRPr="00FB0884" w:rsidRDefault="00FA1A40">
      <w:pPr>
        <w:ind w:left="1440"/>
        <w:rPr>
          <w:rFonts w:ascii="Times New Roman" w:eastAsia="Times New Roman" w:hAnsi="Times New Roman" w:cs="Times New Roman"/>
          <w:sz w:val="24"/>
          <w:szCs w:val="24"/>
        </w:rPr>
      </w:pPr>
      <w:r w:rsidRPr="00FB0884">
        <w:rPr>
          <w:rFonts w:ascii="Times New Roman" w:eastAsia="Times New Roman" w:hAnsi="Times New Roman" w:cs="Times New Roman"/>
          <w:sz w:val="24"/>
          <w:szCs w:val="24"/>
        </w:rPr>
        <w:t>Dustin Burrell states his support for Gregory as a Commissioner.</w:t>
      </w:r>
    </w:p>
    <w:p w14:paraId="163FC0C6" w14:textId="77777777" w:rsidR="00070370" w:rsidRPr="00FB0884" w:rsidRDefault="00070370">
      <w:pPr>
        <w:ind w:left="1440"/>
        <w:rPr>
          <w:rFonts w:ascii="Times New Roman" w:eastAsia="Times New Roman" w:hAnsi="Times New Roman" w:cs="Times New Roman"/>
          <w:sz w:val="24"/>
          <w:szCs w:val="24"/>
        </w:rPr>
      </w:pPr>
    </w:p>
    <w:p w14:paraId="163FC0C7" w14:textId="7EC26AB2" w:rsidR="00070370" w:rsidRPr="00FB0884" w:rsidRDefault="00FA1A40">
      <w:pPr>
        <w:ind w:left="1440"/>
        <w:rPr>
          <w:rFonts w:ascii="Times New Roman" w:eastAsia="Times New Roman" w:hAnsi="Times New Roman" w:cs="Times New Roman"/>
          <w:sz w:val="24"/>
          <w:szCs w:val="24"/>
        </w:rPr>
      </w:pPr>
      <w:r w:rsidRPr="00FB0884">
        <w:rPr>
          <w:rFonts w:ascii="Times New Roman" w:eastAsia="Times New Roman" w:hAnsi="Times New Roman" w:cs="Times New Roman"/>
          <w:sz w:val="24"/>
          <w:szCs w:val="24"/>
        </w:rPr>
        <w:t>Rob</w:t>
      </w:r>
      <w:r w:rsidR="000500D8" w:rsidRPr="00FB0884">
        <w:rPr>
          <w:rFonts w:ascii="Times New Roman" w:eastAsia="Times New Roman" w:hAnsi="Times New Roman" w:cs="Times New Roman"/>
          <w:sz w:val="24"/>
          <w:szCs w:val="24"/>
        </w:rPr>
        <w:t xml:space="preserve">yn Orloff </w:t>
      </w:r>
      <w:r w:rsidRPr="00FB0884">
        <w:rPr>
          <w:rFonts w:ascii="Times New Roman" w:eastAsia="Times New Roman" w:hAnsi="Times New Roman" w:cs="Times New Roman"/>
          <w:sz w:val="24"/>
          <w:szCs w:val="24"/>
        </w:rPr>
        <w:t>asks for clarification on the agenda about having g</w:t>
      </w:r>
      <w:r w:rsidRPr="00FB0884">
        <w:rPr>
          <w:rFonts w:ascii="Times New Roman" w:eastAsia="Times New Roman" w:hAnsi="Times New Roman" w:cs="Times New Roman"/>
          <w:sz w:val="24"/>
          <w:szCs w:val="24"/>
        </w:rPr>
        <w:t>rantees being required to have letters from agencies. Robin asks for the public to be included more in in site assessments and have public comments answered more readily. Robin additionally asks about the Conservation seat and its definition while also voi</w:t>
      </w:r>
      <w:r w:rsidRPr="00FB0884">
        <w:rPr>
          <w:rFonts w:ascii="Times New Roman" w:eastAsia="Times New Roman" w:hAnsi="Times New Roman" w:cs="Times New Roman"/>
          <w:sz w:val="24"/>
          <w:szCs w:val="24"/>
        </w:rPr>
        <w:t>cing her concern over the current Conservation seat and offers an alternative to be considered.</w:t>
      </w:r>
    </w:p>
    <w:p w14:paraId="163FC0C8" w14:textId="77777777" w:rsidR="00070370" w:rsidRPr="00FB0884" w:rsidRDefault="00070370">
      <w:pPr>
        <w:ind w:left="1440"/>
        <w:rPr>
          <w:rFonts w:ascii="Times New Roman" w:eastAsia="Times New Roman" w:hAnsi="Times New Roman" w:cs="Times New Roman"/>
          <w:sz w:val="24"/>
          <w:szCs w:val="24"/>
        </w:rPr>
      </w:pPr>
    </w:p>
    <w:p w14:paraId="163FC0C9" w14:textId="77777777" w:rsidR="00070370" w:rsidRPr="00FB0884" w:rsidRDefault="00FA1A40">
      <w:pPr>
        <w:numPr>
          <w:ilvl w:val="0"/>
          <w:numId w:val="1"/>
        </w:numPr>
        <w:rPr>
          <w:rFonts w:ascii="Times New Roman" w:eastAsia="Times New Roman" w:hAnsi="Times New Roman" w:cs="Times New Roman"/>
          <w:b/>
          <w:color w:val="000000"/>
          <w:sz w:val="24"/>
          <w:szCs w:val="24"/>
        </w:rPr>
      </w:pPr>
      <w:r w:rsidRPr="00FB0884">
        <w:rPr>
          <w:rFonts w:ascii="Times New Roman" w:eastAsia="Times New Roman" w:hAnsi="Times New Roman" w:cs="Times New Roman"/>
          <w:b/>
          <w:color w:val="000000"/>
          <w:sz w:val="24"/>
          <w:szCs w:val="24"/>
        </w:rPr>
        <w:t xml:space="preserve">Nevada Commission on Off-Highway Vehicles Roundtable: </w:t>
      </w:r>
      <w:r w:rsidRPr="00FB0884">
        <w:rPr>
          <w:rFonts w:ascii="Times New Roman" w:eastAsia="Times New Roman" w:hAnsi="Times New Roman" w:cs="Times New Roman"/>
          <w:color w:val="000000"/>
          <w:sz w:val="24"/>
          <w:szCs w:val="24"/>
        </w:rPr>
        <w:t>OHV Commissioners will have an opportunity to share updates and concerns. New OHV Commissioners will prov</w:t>
      </w:r>
      <w:r w:rsidRPr="00FB0884">
        <w:rPr>
          <w:rFonts w:ascii="Times New Roman" w:eastAsia="Times New Roman" w:hAnsi="Times New Roman" w:cs="Times New Roman"/>
          <w:color w:val="000000"/>
          <w:sz w:val="24"/>
          <w:szCs w:val="24"/>
        </w:rPr>
        <w:t>ide introductions.</w:t>
      </w:r>
    </w:p>
    <w:p w14:paraId="163FC0CA" w14:textId="77777777" w:rsidR="00070370" w:rsidRPr="00FB0884" w:rsidRDefault="00FA1A40">
      <w:pPr>
        <w:rPr>
          <w:rFonts w:ascii="Times New Roman" w:eastAsia="Times New Roman" w:hAnsi="Times New Roman" w:cs="Times New Roman"/>
          <w:sz w:val="24"/>
          <w:szCs w:val="24"/>
        </w:rPr>
      </w:pPr>
      <w:r w:rsidRPr="00FB0884">
        <w:rPr>
          <w:rFonts w:ascii="Times New Roman" w:eastAsia="Times New Roman" w:hAnsi="Times New Roman" w:cs="Times New Roman"/>
          <w:sz w:val="24"/>
          <w:szCs w:val="24"/>
        </w:rPr>
        <w:tab/>
      </w:r>
      <w:r w:rsidRPr="00FB0884">
        <w:rPr>
          <w:rFonts w:ascii="Times New Roman" w:eastAsia="Times New Roman" w:hAnsi="Times New Roman" w:cs="Times New Roman"/>
          <w:sz w:val="24"/>
          <w:szCs w:val="24"/>
        </w:rPr>
        <w:tab/>
      </w:r>
    </w:p>
    <w:p w14:paraId="163FC0CB" w14:textId="4AFD7330" w:rsidR="00070370" w:rsidRPr="00FB0884" w:rsidRDefault="00FA1A40" w:rsidP="00FB0884">
      <w:pPr>
        <w:ind w:left="1440"/>
        <w:rPr>
          <w:rFonts w:ascii="Times New Roman" w:eastAsia="Times New Roman" w:hAnsi="Times New Roman" w:cs="Times New Roman"/>
          <w:sz w:val="24"/>
          <w:szCs w:val="24"/>
        </w:rPr>
      </w:pPr>
      <w:r w:rsidRPr="00FB0884">
        <w:rPr>
          <w:rFonts w:ascii="Times New Roman" w:eastAsia="Times New Roman" w:hAnsi="Times New Roman" w:cs="Times New Roman"/>
          <w:sz w:val="24"/>
          <w:szCs w:val="24"/>
        </w:rPr>
        <w:t xml:space="preserve">Robert Adams, the Commissioner seat of Conservation, introduces himself and his </w:t>
      </w:r>
      <w:r w:rsidR="00FF0C97">
        <w:rPr>
          <w:rFonts w:ascii="Times New Roman" w:eastAsia="Times New Roman" w:hAnsi="Times New Roman" w:cs="Times New Roman"/>
          <w:sz w:val="24"/>
          <w:szCs w:val="24"/>
        </w:rPr>
        <w:t xml:space="preserve">background as a conservation </w:t>
      </w:r>
      <w:r w:rsidR="00375469">
        <w:rPr>
          <w:rFonts w:ascii="Times New Roman" w:eastAsia="Times New Roman" w:hAnsi="Times New Roman" w:cs="Times New Roman"/>
          <w:sz w:val="24"/>
          <w:szCs w:val="24"/>
        </w:rPr>
        <w:t>manager and history of OHV advocacy in Nevada</w:t>
      </w:r>
      <w:r w:rsidRPr="00FB0884">
        <w:rPr>
          <w:rFonts w:ascii="Times New Roman" w:eastAsia="Times New Roman" w:hAnsi="Times New Roman" w:cs="Times New Roman"/>
          <w:sz w:val="24"/>
          <w:szCs w:val="24"/>
        </w:rPr>
        <w:t>.</w:t>
      </w:r>
    </w:p>
    <w:p w14:paraId="163FC0CC" w14:textId="77777777" w:rsidR="00070370" w:rsidRPr="00FB0884" w:rsidRDefault="00FA1A40">
      <w:pPr>
        <w:rPr>
          <w:rFonts w:ascii="Times New Roman" w:eastAsia="Times New Roman" w:hAnsi="Times New Roman" w:cs="Times New Roman"/>
          <w:b/>
          <w:color w:val="000000"/>
          <w:sz w:val="24"/>
          <w:szCs w:val="24"/>
        </w:rPr>
      </w:pPr>
      <w:r w:rsidRPr="00FB0884">
        <w:rPr>
          <w:rFonts w:ascii="Times New Roman" w:eastAsia="Times New Roman" w:hAnsi="Times New Roman" w:cs="Times New Roman"/>
          <w:sz w:val="24"/>
          <w:szCs w:val="24"/>
        </w:rPr>
        <w:tab/>
      </w:r>
      <w:r w:rsidRPr="00FB0884">
        <w:rPr>
          <w:rFonts w:ascii="Times New Roman" w:eastAsia="Times New Roman" w:hAnsi="Times New Roman" w:cs="Times New Roman"/>
          <w:sz w:val="24"/>
          <w:szCs w:val="24"/>
        </w:rPr>
        <w:tab/>
      </w:r>
    </w:p>
    <w:p w14:paraId="163FC0CD" w14:textId="77777777" w:rsidR="00070370" w:rsidRPr="00FB0884" w:rsidRDefault="00FA1A40">
      <w:pPr>
        <w:numPr>
          <w:ilvl w:val="0"/>
          <w:numId w:val="1"/>
        </w:numPr>
        <w:rPr>
          <w:rFonts w:ascii="Times New Roman" w:eastAsia="Times New Roman" w:hAnsi="Times New Roman" w:cs="Times New Roman"/>
          <w:b/>
          <w:color w:val="000000"/>
          <w:sz w:val="24"/>
          <w:szCs w:val="24"/>
        </w:rPr>
      </w:pPr>
      <w:r w:rsidRPr="00FB0884">
        <w:rPr>
          <w:rFonts w:ascii="Times New Roman" w:eastAsia="Times New Roman" w:hAnsi="Times New Roman" w:cs="Times New Roman"/>
          <w:b/>
          <w:color w:val="000000"/>
          <w:sz w:val="24"/>
          <w:szCs w:val="24"/>
        </w:rPr>
        <w:t>Overview and Discussion of Proposed Changes to NAC Chapter 490</w:t>
      </w:r>
      <w:r w:rsidRPr="00FB0884">
        <w:rPr>
          <w:rFonts w:ascii="Times New Roman" w:eastAsia="Times New Roman" w:hAnsi="Times New Roman" w:cs="Times New Roman"/>
          <w:color w:val="000000"/>
          <w:sz w:val="24"/>
          <w:szCs w:val="24"/>
        </w:rPr>
        <w:t xml:space="preserve">: </w:t>
      </w:r>
    </w:p>
    <w:p w14:paraId="163FC0CE" w14:textId="77777777" w:rsidR="00070370" w:rsidRPr="00FB0884" w:rsidRDefault="00FA1A40">
      <w:pPr>
        <w:ind w:left="1440"/>
      </w:pPr>
      <w:hyperlink r:id="rId9">
        <w:r w:rsidRPr="00FB0884">
          <w:rPr>
            <w:rFonts w:ascii="Times New Roman" w:eastAsia="Times New Roman" w:hAnsi="Times New Roman" w:cs="Times New Roman"/>
            <w:color w:val="0000FF"/>
            <w:sz w:val="24"/>
            <w:szCs w:val="24"/>
          </w:rPr>
          <w:t>https://ohv.nv.gov/assets/etc/meetings/R122-20P.PDF</w:t>
        </w:r>
      </w:hyperlink>
    </w:p>
    <w:p w14:paraId="163FC0CF" w14:textId="77777777" w:rsidR="00070370" w:rsidRPr="00FB0884" w:rsidRDefault="00070370">
      <w:pPr>
        <w:ind w:left="1440"/>
        <w:rPr>
          <w:sz w:val="24"/>
          <w:szCs w:val="24"/>
        </w:rPr>
      </w:pPr>
    </w:p>
    <w:p w14:paraId="163FC0D0" w14:textId="6EA22A04" w:rsidR="00070370" w:rsidRDefault="00FA1A40">
      <w:pPr>
        <w:ind w:left="1440"/>
        <w:rPr>
          <w:rFonts w:ascii="Times New Roman" w:eastAsia="Times New Roman" w:hAnsi="Times New Roman" w:cs="Times New Roman"/>
          <w:sz w:val="24"/>
          <w:szCs w:val="24"/>
        </w:rPr>
      </w:pPr>
      <w:r w:rsidRPr="00FB0884">
        <w:rPr>
          <w:rFonts w:ascii="Times New Roman" w:hAnsi="Times New Roman" w:cs="Times New Roman"/>
          <w:sz w:val="24"/>
          <w:szCs w:val="24"/>
        </w:rPr>
        <w:t>Nikhil Narkhede</w:t>
      </w:r>
      <w:r w:rsidR="00FB0884" w:rsidRPr="00FB0884">
        <w:rPr>
          <w:rFonts w:ascii="Times New Roman" w:hAnsi="Times New Roman" w:cs="Times New Roman"/>
          <w:sz w:val="24"/>
          <w:szCs w:val="24"/>
        </w:rPr>
        <w:t xml:space="preserve"> </w:t>
      </w:r>
      <w:r w:rsidRPr="00FB0884">
        <w:rPr>
          <w:rFonts w:ascii="Times New Roman" w:eastAsia="Times New Roman" w:hAnsi="Times New Roman" w:cs="Times New Roman"/>
          <w:sz w:val="24"/>
          <w:szCs w:val="24"/>
        </w:rPr>
        <w:t>introduces</w:t>
      </w:r>
      <w:r w:rsidRPr="00FB0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next topic of regulations drafted by the Nevada state legislature on Sept 29th, 2021. The intent behind these changes is to provide the program more flexibility for assigning technical advisory committees and soliciting requests for grant ap</w:t>
      </w:r>
      <w:r>
        <w:rPr>
          <w:rFonts w:ascii="Times New Roman" w:eastAsia="Times New Roman" w:hAnsi="Times New Roman" w:cs="Times New Roman"/>
          <w:sz w:val="24"/>
          <w:szCs w:val="24"/>
        </w:rPr>
        <w:t xml:space="preserve">plications. These changes </w:t>
      </w:r>
      <w:r w:rsidR="00A80632">
        <w:rPr>
          <w:rFonts w:ascii="Times New Roman" w:eastAsia="Times New Roman" w:hAnsi="Times New Roman" w:cs="Times New Roman"/>
          <w:sz w:val="24"/>
          <w:szCs w:val="24"/>
        </w:rPr>
        <w:t>will provide</w:t>
      </w:r>
      <w:r>
        <w:rPr>
          <w:rFonts w:ascii="Times New Roman" w:eastAsia="Times New Roman" w:hAnsi="Times New Roman" w:cs="Times New Roman"/>
          <w:sz w:val="24"/>
          <w:szCs w:val="24"/>
        </w:rPr>
        <w:t xml:space="preserve"> the Commission opportunities to modify how often grants are awarded, how much funding is available, and other parameters of the grant process. The Program will also be able to carry out tasks at the Program level.</w:t>
      </w:r>
    </w:p>
    <w:p w14:paraId="163FC0D1" w14:textId="77777777" w:rsidR="00070370" w:rsidRDefault="00070370">
      <w:pPr>
        <w:ind w:left="1440"/>
        <w:rPr>
          <w:rFonts w:ascii="Times New Roman" w:eastAsia="Times New Roman" w:hAnsi="Times New Roman" w:cs="Times New Roman"/>
          <w:sz w:val="24"/>
          <w:szCs w:val="24"/>
        </w:rPr>
      </w:pPr>
    </w:p>
    <w:p w14:paraId="163FC0D2" w14:textId="6D0F35EA"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Pr>
          <w:rFonts w:ascii="Times New Roman" w:eastAsia="Times New Roman" w:hAnsi="Times New Roman" w:cs="Times New Roman"/>
          <w:sz w:val="24"/>
          <w:szCs w:val="24"/>
        </w:rPr>
        <w:t>hair White points out that his original concerns over subsection two have been relieved with the suggested clarifying language</w:t>
      </w:r>
      <w:r w:rsidR="008D029A">
        <w:rPr>
          <w:rFonts w:ascii="Times New Roman" w:eastAsia="Times New Roman" w:hAnsi="Times New Roman" w:cs="Times New Roman"/>
          <w:sz w:val="24"/>
          <w:szCs w:val="24"/>
        </w:rPr>
        <w:t xml:space="preserve"> to Section 19: </w:t>
      </w:r>
    </w:p>
    <w:p w14:paraId="7B944E89" w14:textId="0395D9C8" w:rsidR="00E52D27" w:rsidRDefault="00E52D27">
      <w:pPr>
        <w:ind w:left="1440"/>
        <w:rPr>
          <w:rFonts w:ascii="Times New Roman" w:eastAsia="Times New Roman" w:hAnsi="Times New Roman" w:cs="Times New Roman"/>
          <w:sz w:val="24"/>
          <w:szCs w:val="24"/>
        </w:rPr>
      </w:pPr>
    </w:p>
    <w:p w14:paraId="26D07273" w14:textId="6CACE3AF" w:rsidR="00E52D27" w:rsidRDefault="00E52D2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 19. NAC 490.1385</w:t>
      </w:r>
      <w:r w:rsidR="00EF61B2">
        <w:rPr>
          <w:rFonts w:ascii="Times New Roman" w:eastAsia="Times New Roman" w:hAnsi="Times New Roman" w:cs="Times New Roman"/>
          <w:sz w:val="24"/>
          <w:szCs w:val="24"/>
        </w:rPr>
        <w:t xml:space="preserve"> is hereby amended to read as follows: </w:t>
      </w:r>
    </w:p>
    <w:p w14:paraId="3FA78FBC" w14:textId="0222F0E7" w:rsidR="00EF61B2" w:rsidRDefault="00EF61B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490.1385 </w:t>
      </w:r>
      <w:r w:rsidRPr="00261964">
        <w:rPr>
          <w:rFonts w:ascii="Times New Roman" w:eastAsia="Times New Roman" w:hAnsi="Times New Roman" w:cs="Times New Roman"/>
          <w:b/>
          <w:bCs/>
          <w:color w:val="548DD4" w:themeColor="text2" w:themeTint="99"/>
          <w:sz w:val="24"/>
          <w:szCs w:val="24"/>
        </w:rPr>
        <w:t>Following direction from the Nevada Commission on Off-Highway Vehicles</w:t>
      </w:r>
      <w:r w:rsidR="00261964">
        <w:rPr>
          <w:rFonts w:ascii="Times New Roman" w:eastAsia="Times New Roman" w:hAnsi="Times New Roman" w:cs="Times New Roman"/>
          <w:sz w:val="24"/>
          <w:szCs w:val="24"/>
        </w:rPr>
        <w:t>, The Program shall ensure that a request for grant applications issued pursuant to NAC 4901335: …</w:t>
      </w:r>
    </w:p>
    <w:p w14:paraId="163FC0D3" w14:textId="77777777" w:rsidR="00070370" w:rsidRDefault="00070370">
      <w:pPr>
        <w:ind w:left="1440"/>
        <w:rPr>
          <w:rFonts w:ascii="Times New Roman" w:eastAsia="Times New Roman" w:hAnsi="Times New Roman" w:cs="Times New Roman"/>
          <w:sz w:val="24"/>
          <w:szCs w:val="24"/>
        </w:rPr>
      </w:pPr>
    </w:p>
    <w:p w14:paraId="163FC0D4"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Nikhil Narkhede asks for Anthony Walsh to clarify if the changes discussed would be clerical or substantial changes.</w:t>
      </w:r>
    </w:p>
    <w:p w14:paraId="163FC0D5" w14:textId="77777777" w:rsidR="00070370" w:rsidRDefault="00070370">
      <w:pPr>
        <w:ind w:left="1440"/>
        <w:rPr>
          <w:rFonts w:ascii="Times New Roman" w:eastAsia="Times New Roman" w:hAnsi="Times New Roman" w:cs="Times New Roman"/>
          <w:sz w:val="24"/>
          <w:szCs w:val="24"/>
        </w:rPr>
      </w:pPr>
    </w:p>
    <w:p w14:paraId="163FC0D6"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Anthony Walsh confirms that these are clerical changes related to allowing the Commission to make changes to its own program and grant process.</w:t>
      </w:r>
    </w:p>
    <w:p w14:paraId="163FC0D7" w14:textId="77777777" w:rsidR="00070370" w:rsidRDefault="00070370">
      <w:pPr>
        <w:ind w:left="1440"/>
        <w:rPr>
          <w:rFonts w:ascii="Times New Roman" w:eastAsia="Times New Roman" w:hAnsi="Times New Roman" w:cs="Times New Roman"/>
          <w:sz w:val="24"/>
          <w:szCs w:val="24"/>
        </w:rPr>
      </w:pPr>
    </w:p>
    <w:p w14:paraId="163FC0D8"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Nikhil Narkhede introduces the next proposed change which would allow incomplete applications to be returned to</w:t>
      </w:r>
      <w:r>
        <w:rPr>
          <w:rFonts w:ascii="Times New Roman" w:eastAsia="Times New Roman" w:hAnsi="Times New Roman" w:cs="Times New Roman"/>
          <w:sz w:val="24"/>
          <w:szCs w:val="24"/>
        </w:rPr>
        <w:t xml:space="preserve"> the applicants to resubmit before the deadline. This would also remove the 30 day rebuttal period. The final change proposed is to allow the commission to appoint their own choices to the technical advisory committee. This committee provides guidance and </w:t>
      </w:r>
      <w:r>
        <w:rPr>
          <w:rFonts w:ascii="Times New Roman" w:eastAsia="Times New Roman" w:hAnsi="Times New Roman" w:cs="Times New Roman"/>
          <w:sz w:val="24"/>
          <w:szCs w:val="24"/>
        </w:rPr>
        <w:t>advice on grant proposals.</w:t>
      </w:r>
    </w:p>
    <w:p w14:paraId="163FC0D9" w14:textId="77777777" w:rsidR="00070370" w:rsidRDefault="00070370">
      <w:pPr>
        <w:ind w:left="1440"/>
        <w:rPr>
          <w:rFonts w:ascii="Times New Roman" w:eastAsia="Times New Roman" w:hAnsi="Times New Roman" w:cs="Times New Roman"/>
          <w:sz w:val="24"/>
          <w:szCs w:val="24"/>
        </w:rPr>
      </w:pPr>
    </w:p>
    <w:p w14:paraId="163FC0DA" w14:textId="1B9A0A19"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Glenn clarifies that the commission, not the program, is still an autonomous board and still able to reward funding. Chair White states that the clarifying language at the top of Section 19 addresses this interpreta</w:t>
      </w:r>
      <w:r>
        <w:rPr>
          <w:rFonts w:ascii="Times New Roman" w:eastAsia="Times New Roman" w:hAnsi="Times New Roman" w:cs="Times New Roman"/>
          <w:sz w:val="24"/>
          <w:szCs w:val="24"/>
        </w:rPr>
        <w:t xml:space="preserve">tion. Chair White goes on to say that the Commission sets the </w:t>
      </w:r>
      <w:r w:rsidR="00B63B95">
        <w:rPr>
          <w:rFonts w:ascii="Times New Roman" w:eastAsia="Times New Roman" w:hAnsi="Times New Roman" w:cs="Times New Roman"/>
          <w:sz w:val="24"/>
          <w:szCs w:val="24"/>
        </w:rPr>
        <w:t>parameters,</w:t>
      </w:r>
      <w:r>
        <w:rPr>
          <w:rFonts w:ascii="Times New Roman" w:eastAsia="Times New Roman" w:hAnsi="Times New Roman" w:cs="Times New Roman"/>
          <w:sz w:val="24"/>
          <w:szCs w:val="24"/>
        </w:rPr>
        <w:t xml:space="preserve"> and the program carries them out.</w:t>
      </w:r>
    </w:p>
    <w:p w14:paraId="163FC0DB" w14:textId="77777777" w:rsidR="00070370" w:rsidRDefault="00070370">
      <w:pPr>
        <w:ind w:left="1440"/>
        <w:rPr>
          <w:rFonts w:ascii="Times New Roman" w:eastAsia="Times New Roman" w:hAnsi="Times New Roman" w:cs="Times New Roman"/>
          <w:sz w:val="24"/>
          <w:szCs w:val="24"/>
        </w:rPr>
      </w:pPr>
    </w:p>
    <w:p w14:paraId="163FC0DC" w14:textId="25E91C24"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White raises concern about Section 16 which was originally mentioned by Robin </w:t>
      </w:r>
      <w:r w:rsidR="00B63B95">
        <w:rPr>
          <w:rFonts w:ascii="Times New Roman" w:eastAsia="Times New Roman" w:hAnsi="Times New Roman" w:cs="Times New Roman"/>
          <w:sz w:val="24"/>
          <w:szCs w:val="24"/>
        </w:rPr>
        <w:t>Orloff</w:t>
      </w:r>
      <w:r>
        <w:rPr>
          <w:rFonts w:ascii="Times New Roman" w:eastAsia="Times New Roman" w:hAnsi="Times New Roman" w:cs="Times New Roman"/>
          <w:sz w:val="24"/>
          <w:szCs w:val="24"/>
        </w:rPr>
        <w:t xml:space="preserve">. This is about letters of support and which agencies need </w:t>
      </w:r>
      <w:r>
        <w:rPr>
          <w:rFonts w:ascii="Times New Roman" w:eastAsia="Times New Roman" w:hAnsi="Times New Roman" w:cs="Times New Roman"/>
          <w:sz w:val="24"/>
          <w:szCs w:val="24"/>
        </w:rPr>
        <w:t>to be consulted for grant projects.</w:t>
      </w:r>
    </w:p>
    <w:p w14:paraId="163FC0DD" w14:textId="77777777" w:rsidR="00070370" w:rsidRDefault="00070370">
      <w:pPr>
        <w:ind w:left="1440"/>
        <w:rPr>
          <w:rFonts w:ascii="Times New Roman" w:eastAsia="Times New Roman" w:hAnsi="Times New Roman" w:cs="Times New Roman"/>
          <w:sz w:val="24"/>
          <w:szCs w:val="24"/>
        </w:rPr>
      </w:pPr>
    </w:p>
    <w:p w14:paraId="163FC0DE"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Anthony Walsh says that the language states that any project must consult governing agencies. He goes on to say that the applicant is required to follow all laws and requirements for a project dictated by governing agen</w:t>
      </w:r>
      <w:r>
        <w:rPr>
          <w:rFonts w:ascii="Times New Roman" w:eastAsia="Times New Roman" w:hAnsi="Times New Roman" w:cs="Times New Roman"/>
          <w:sz w:val="24"/>
          <w:szCs w:val="24"/>
        </w:rPr>
        <w:t>cies.</w:t>
      </w:r>
    </w:p>
    <w:p w14:paraId="163FC0DF" w14:textId="77777777" w:rsidR="00070370" w:rsidRDefault="00070370">
      <w:pPr>
        <w:ind w:left="1440"/>
        <w:rPr>
          <w:rFonts w:ascii="Times New Roman" w:eastAsia="Times New Roman" w:hAnsi="Times New Roman" w:cs="Times New Roman"/>
          <w:sz w:val="24"/>
          <w:szCs w:val="24"/>
        </w:rPr>
      </w:pPr>
    </w:p>
    <w:p w14:paraId="163FC0E0"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Eason asks if there are people available to provide guidance to applicants on which agencies to contact.</w:t>
      </w:r>
    </w:p>
    <w:p w14:paraId="163FC0E1" w14:textId="77777777" w:rsidR="00070370" w:rsidRDefault="00070370">
      <w:pPr>
        <w:ind w:left="1440"/>
        <w:rPr>
          <w:rFonts w:ascii="Times New Roman" w:eastAsia="Times New Roman" w:hAnsi="Times New Roman" w:cs="Times New Roman"/>
          <w:sz w:val="24"/>
          <w:szCs w:val="24"/>
        </w:rPr>
      </w:pPr>
    </w:p>
    <w:p w14:paraId="163FC0E2"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Nikhil Narkhede says that there are resources available however this process needs to be done before the final deadline. </w:t>
      </w:r>
    </w:p>
    <w:p w14:paraId="163FC0E3" w14:textId="77777777" w:rsidR="00070370" w:rsidRDefault="00070370">
      <w:pPr>
        <w:ind w:left="1440"/>
        <w:rPr>
          <w:rFonts w:ascii="Times New Roman" w:eastAsia="Times New Roman" w:hAnsi="Times New Roman" w:cs="Times New Roman"/>
          <w:sz w:val="24"/>
          <w:szCs w:val="24"/>
        </w:rPr>
      </w:pPr>
    </w:p>
    <w:p w14:paraId="163FC0E4"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Chair W</w:t>
      </w:r>
      <w:r>
        <w:rPr>
          <w:rFonts w:ascii="Times New Roman" w:eastAsia="Times New Roman" w:hAnsi="Times New Roman" w:cs="Times New Roman"/>
          <w:sz w:val="24"/>
          <w:szCs w:val="24"/>
        </w:rPr>
        <w:t>hite opens the discussion for public comment.</w:t>
      </w:r>
    </w:p>
    <w:p w14:paraId="163FC0E5" w14:textId="77777777" w:rsidR="00070370" w:rsidRDefault="00070370">
      <w:pPr>
        <w:ind w:left="1440"/>
        <w:rPr>
          <w:rFonts w:ascii="Times New Roman" w:eastAsia="Times New Roman" w:hAnsi="Times New Roman" w:cs="Times New Roman"/>
          <w:sz w:val="24"/>
          <w:szCs w:val="24"/>
        </w:rPr>
      </w:pPr>
    </w:p>
    <w:p w14:paraId="163FC0E6" w14:textId="77777777" w:rsidR="00070370" w:rsidRPr="00CC4831" w:rsidRDefault="00FA1A40">
      <w:pPr>
        <w:ind w:left="1440"/>
        <w:rPr>
          <w:rFonts w:ascii="Times New Roman" w:eastAsia="Times New Roman" w:hAnsi="Times New Roman" w:cs="Times New Roman"/>
          <w:sz w:val="24"/>
          <w:szCs w:val="24"/>
        </w:rPr>
      </w:pPr>
      <w:hyperlink r:id="rId10">
        <w:r w:rsidRPr="00CC4831">
          <w:rPr>
            <w:u w:val="single"/>
          </w:rPr>
          <w:t>Mathew Giltner</w:t>
        </w:r>
      </w:hyperlink>
      <w:r w:rsidRPr="00CC4831">
        <w:rPr>
          <w:rFonts w:ascii="Times New Roman" w:eastAsia="Times New Roman" w:hAnsi="Times New Roman" w:cs="Times New Roman"/>
          <w:sz w:val="24"/>
          <w:szCs w:val="24"/>
        </w:rPr>
        <w:t xml:space="preserve"> states that the Northern Nevada Off-Road Association has resources and is working with applicants to address agency issues.</w:t>
      </w:r>
    </w:p>
    <w:p w14:paraId="163FC0E7" w14:textId="77777777" w:rsidR="00070370" w:rsidRDefault="00070370">
      <w:pPr>
        <w:ind w:left="1440"/>
        <w:rPr>
          <w:rFonts w:ascii="Times New Roman" w:eastAsia="Times New Roman" w:hAnsi="Times New Roman" w:cs="Times New Roman"/>
          <w:sz w:val="24"/>
          <w:szCs w:val="24"/>
        </w:rPr>
      </w:pPr>
    </w:p>
    <w:p w14:paraId="163FC0E8"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 </w:t>
      </w:r>
      <w:proofErr w:type="spellStart"/>
      <w:r>
        <w:rPr>
          <w:rFonts w:ascii="Times New Roman" w:eastAsia="Times New Roman" w:hAnsi="Times New Roman" w:cs="Times New Roman"/>
          <w:sz w:val="24"/>
          <w:szCs w:val="24"/>
        </w:rPr>
        <w:t>Orlaf</w:t>
      </w:r>
      <w:proofErr w:type="spellEnd"/>
      <w:r>
        <w:rPr>
          <w:rFonts w:ascii="Times New Roman" w:eastAsia="Times New Roman" w:hAnsi="Times New Roman" w:cs="Times New Roman"/>
          <w:sz w:val="24"/>
          <w:szCs w:val="24"/>
        </w:rPr>
        <w:t xml:space="preserve"> states that </w:t>
      </w:r>
      <w:r>
        <w:rPr>
          <w:rFonts w:ascii="Times New Roman" w:eastAsia="Times New Roman" w:hAnsi="Times New Roman" w:cs="Times New Roman"/>
          <w:sz w:val="24"/>
          <w:szCs w:val="24"/>
        </w:rPr>
        <w:t>it can be hard to know which agencies are needed to contact. Robin continues on to address including the public on site reviews and changes.</w:t>
      </w:r>
    </w:p>
    <w:p w14:paraId="163FC0E9" w14:textId="77777777" w:rsidR="00070370" w:rsidRDefault="00070370">
      <w:pPr>
        <w:ind w:left="1440"/>
        <w:rPr>
          <w:rFonts w:ascii="Times New Roman" w:eastAsia="Times New Roman" w:hAnsi="Times New Roman" w:cs="Times New Roman"/>
          <w:sz w:val="24"/>
          <w:szCs w:val="24"/>
        </w:rPr>
      </w:pPr>
    </w:p>
    <w:p w14:paraId="163FC0EA"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Butcher introduces herself as the Nevada Program Manager for Tread Lightly! </w:t>
      </w:r>
    </w:p>
    <w:p w14:paraId="163FC0EB" w14:textId="77777777" w:rsidR="00070370" w:rsidRDefault="00070370">
      <w:pPr>
        <w:ind w:left="1440"/>
        <w:rPr>
          <w:rFonts w:ascii="Times New Roman" w:eastAsia="Times New Roman" w:hAnsi="Times New Roman" w:cs="Times New Roman"/>
          <w:sz w:val="24"/>
          <w:szCs w:val="24"/>
        </w:rPr>
      </w:pPr>
    </w:p>
    <w:p w14:paraId="163FC0EC"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Rayette Martin suggests a hand</w:t>
      </w:r>
      <w:r>
        <w:rPr>
          <w:rFonts w:ascii="Times New Roman" w:eastAsia="Times New Roman" w:hAnsi="Times New Roman" w:cs="Times New Roman"/>
          <w:sz w:val="24"/>
          <w:szCs w:val="24"/>
        </w:rPr>
        <w:t>book that is developed for agency contacts and provided to applicants.</w:t>
      </w:r>
    </w:p>
    <w:p w14:paraId="163FC0ED" w14:textId="77777777" w:rsidR="00070370" w:rsidRDefault="00070370">
      <w:pPr>
        <w:ind w:left="1440"/>
        <w:rPr>
          <w:rFonts w:ascii="Times New Roman" w:eastAsia="Times New Roman" w:hAnsi="Times New Roman" w:cs="Times New Roman"/>
          <w:sz w:val="24"/>
          <w:szCs w:val="24"/>
        </w:rPr>
      </w:pPr>
    </w:p>
    <w:p w14:paraId="163FC0EE" w14:textId="77777777" w:rsidR="00070370" w:rsidRDefault="00FA1A40">
      <w:pPr>
        <w:numPr>
          <w:ilvl w:val="0"/>
          <w:numId w:val="1"/>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Adoption of regulation R122-20 *FOR POSSIBLE ACTION*: </w:t>
      </w:r>
      <w:r>
        <w:rPr>
          <w:rFonts w:ascii="Times New Roman" w:eastAsia="Times New Roman" w:hAnsi="Times New Roman" w:cs="Times New Roman"/>
          <w:color w:val="000000"/>
          <w:sz w:val="24"/>
          <w:szCs w:val="24"/>
        </w:rPr>
        <w:t>The commission may vote to adopt the regulation without substantive changes.</w:t>
      </w:r>
    </w:p>
    <w:p w14:paraId="163FC0EF" w14:textId="77777777" w:rsidR="00070370" w:rsidRDefault="00070370">
      <w:pPr>
        <w:ind w:left="1440"/>
        <w:rPr>
          <w:rFonts w:ascii="Times New Roman" w:eastAsia="Times New Roman" w:hAnsi="Times New Roman" w:cs="Times New Roman"/>
          <w:sz w:val="24"/>
          <w:szCs w:val="24"/>
        </w:rPr>
      </w:pPr>
    </w:p>
    <w:p w14:paraId="163FC0F0" w14:textId="460167FB" w:rsidR="00070370" w:rsidRDefault="00FA1A40">
      <w:pPr>
        <w:ind w:left="1440"/>
        <w:rPr>
          <w:rFonts w:ascii="Times New Roman" w:eastAsia="Times New Roman" w:hAnsi="Times New Roman" w:cs="Times New Roman"/>
          <w:sz w:val="24"/>
          <w:szCs w:val="24"/>
        </w:rPr>
      </w:pPr>
      <w:hyperlink r:id="rId11">
        <w:r>
          <w:rPr>
            <w:color w:val="0000EE"/>
            <w:u w:val="single"/>
          </w:rPr>
          <w:t>Nikhi</w:t>
        </w:r>
        <w:r>
          <w:rPr>
            <w:color w:val="0000EE"/>
            <w:u w:val="single"/>
          </w:rPr>
          <w:t>l Narkhede</w:t>
        </w:r>
      </w:hyperlink>
      <w:r>
        <w:rPr>
          <w:rFonts w:ascii="Times New Roman" w:eastAsia="Times New Roman" w:hAnsi="Times New Roman" w:cs="Times New Roman"/>
          <w:sz w:val="24"/>
          <w:szCs w:val="24"/>
        </w:rPr>
        <w:t xml:space="preserve"> looks for a motion </w:t>
      </w:r>
      <w:r w:rsidR="002E3DBD">
        <w:rPr>
          <w:rFonts w:ascii="Times New Roman" w:eastAsia="Times New Roman" w:hAnsi="Times New Roman" w:cs="Times New Roman"/>
          <w:sz w:val="24"/>
          <w:szCs w:val="24"/>
        </w:rPr>
        <w:t>to adopt</w:t>
      </w:r>
      <w:r>
        <w:rPr>
          <w:rFonts w:ascii="Times New Roman" w:eastAsia="Times New Roman" w:hAnsi="Times New Roman" w:cs="Times New Roman"/>
          <w:sz w:val="24"/>
          <w:szCs w:val="24"/>
        </w:rPr>
        <w:t xml:space="preserve"> regulation R122-20 with the one change to Section 19 previously discussed.</w:t>
      </w:r>
    </w:p>
    <w:p w14:paraId="050DC9B2" w14:textId="77777777" w:rsidR="004E2FCE" w:rsidRDefault="004E2FCE" w:rsidP="004E2FCE">
      <w:pPr>
        <w:ind w:left="1440"/>
        <w:rPr>
          <w:rFonts w:ascii="Times New Roman" w:eastAsia="Times New Roman" w:hAnsi="Times New Roman" w:cs="Times New Roman"/>
          <w:sz w:val="24"/>
          <w:szCs w:val="24"/>
        </w:rPr>
      </w:pPr>
    </w:p>
    <w:p w14:paraId="5303D3EB" w14:textId="0FE9527A" w:rsidR="004E2FCE" w:rsidRDefault="004E2FCE" w:rsidP="004E2FCE">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 19. NAC 490.1385 is hereby amended to read as follows: </w:t>
      </w:r>
    </w:p>
    <w:p w14:paraId="54E5D355" w14:textId="77777777" w:rsidR="004E2FCE" w:rsidRDefault="004E2FCE" w:rsidP="004E2FCE">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490.1385 </w:t>
      </w:r>
      <w:r w:rsidRPr="00261964">
        <w:rPr>
          <w:rFonts w:ascii="Times New Roman" w:eastAsia="Times New Roman" w:hAnsi="Times New Roman" w:cs="Times New Roman"/>
          <w:b/>
          <w:bCs/>
          <w:color w:val="548DD4" w:themeColor="text2" w:themeTint="99"/>
          <w:sz w:val="24"/>
          <w:szCs w:val="24"/>
        </w:rPr>
        <w:t>Following direction from the Nevada Commission on Off-Highway Vehicles</w:t>
      </w:r>
      <w:r>
        <w:rPr>
          <w:rFonts w:ascii="Times New Roman" w:eastAsia="Times New Roman" w:hAnsi="Times New Roman" w:cs="Times New Roman"/>
          <w:sz w:val="24"/>
          <w:szCs w:val="24"/>
        </w:rPr>
        <w:t>, The Program shall ensure that a request for grant applications issued pursuant to NAC 4901335: …</w:t>
      </w:r>
    </w:p>
    <w:p w14:paraId="163FC0F1" w14:textId="77777777" w:rsidR="00070370" w:rsidRDefault="00070370">
      <w:pPr>
        <w:ind w:left="1440"/>
        <w:rPr>
          <w:rFonts w:ascii="Times New Roman" w:eastAsia="Times New Roman" w:hAnsi="Times New Roman" w:cs="Times New Roman"/>
          <w:sz w:val="24"/>
          <w:szCs w:val="24"/>
        </w:rPr>
      </w:pPr>
    </w:p>
    <w:p w14:paraId="163FC0F2"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Malone makes the motion to adopt.</w:t>
      </w:r>
    </w:p>
    <w:p w14:paraId="163FC0F3" w14:textId="77777777" w:rsidR="00070370" w:rsidRDefault="00070370">
      <w:pPr>
        <w:ind w:left="1440"/>
        <w:rPr>
          <w:rFonts w:ascii="Times New Roman" w:eastAsia="Times New Roman" w:hAnsi="Times New Roman" w:cs="Times New Roman"/>
          <w:sz w:val="24"/>
          <w:szCs w:val="24"/>
        </w:rPr>
      </w:pPr>
    </w:p>
    <w:p w14:paraId="163FC0F4" w14:textId="01C47899"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Glenn seconds</w:t>
      </w:r>
      <w:r w:rsidR="008F1E54">
        <w:rPr>
          <w:rFonts w:ascii="Times New Roman" w:eastAsia="Times New Roman" w:hAnsi="Times New Roman" w:cs="Times New Roman"/>
          <w:sz w:val="24"/>
          <w:szCs w:val="24"/>
        </w:rPr>
        <w:t>.</w:t>
      </w:r>
    </w:p>
    <w:p w14:paraId="163FC0F5" w14:textId="77777777" w:rsidR="00070370" w:rsidRDefault="00070370">
      <w:pPr>
        <w:ind w:left="1440"/>
        <w:rPr>
          <w:rFonts w:ascii="Times New Roman" w:eastAsia="Times New Roman" w:hAnsi="Times New Roman" w:cs="Times New Roman"/>
          <w:sz w:val="24"/>
          <w:szCs w:val="24"/>
        </w:rPr>
      </w:pPr>
    </w:p>
    <w:p w14:paraId="163FC0F6" w14:textId="69532A12"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vote is unanimous</w:t>
      </w:r>
      <w:r w:rsidR="008F1E54">
        <w:rPr>
          <w:rFonts w:ascii="Times New Roman" w:eastAsia="Times New Roman" w:hAnsi="Times New Roman" w:cs="Times New Roman"/>
          <w:sz w:val="24"/>
          <w:szCs w:val="24"/>
        </w:rPr>
        <w:t>.</w:t>
      </w:r>
    </w:p>
    <w:p w14:paraId="163FC0F7" w14:textId="77777777" w:rsidR="00070370" w:rsidRDefault="00070370">
      <w:pPr>
        <w:ind w:left="1440"/>
        <w:rPr>
          <w:rFonts w:ascii="Times New Roman" w:eastAsia="Times New Roman" w:hAnsi="Times New Roman" w:cs="Times New Roman"/>
          <w:sz w:val="24"/>
          <w:szCs w:val="24"/>
        </w:rPr>
      </w:pPr>
    </w:p>
    <w:p w14:paraId="163FC0F8" w14:textId="77777777" w:rsidR="00070370" w:rsidRDefault="00070370">
      <w:pPr>
        <w:rPr>
          <w:rFonts w:ascii="Times New Roman" w:eastAsia="Times New Roman" w:hAnsi="Times New Roman" w:cs="Times New Roman"/>
          <w:b/>
          <w:color w:val="000000"/>
          <w:sz w:val="24"/>
          <w:szCs w:val="24"/>
        </w:rPr>
      </w:pPr>
    </w:p>
    <w:p w14:paraId="163FC0F9" w14:textId="77777777" w:rsidR="00070370" w:rsidRDefault="00FA1A40">
      <w:pPr>
        <w:numPr>
          <w:ilvl w:val="0"/>
          <w:numId w:val="1"/>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Comment: </w:t>
      </w:r>
      <w:r>
        <w:rPr>
          <w:rFonts w:ascii="Times New Roman" w:eastAsia="Times New Roman" w:hAnsi="Times New Roman" w:cs="Times New Roman"/>
          <w:color w:val="000000"/>
          <w:sz w:val="24"/>
          <w:szCs w:val="24"/>
        </w:rPr>
        <w:t>In consideration of others who may wish to provide public comment please avoid repetition and limit your comment to three minutes per person.</w:t>
      </w:r>
    </w:p>
    <w:p w14:paraId="163FC0FA" w14:textId="77777777" w:rsidR="00070370" w:rsidRDefault="00070370">
      <w:pPr>
        <w:ind w:left="1440"/>
        <w:rPr>
          <w:rFonts w:ascii="Times New Roman" w:eastAsia="Times New Roman" w:hAnsi="Times New Roman" w:cs="Times New Roman"/>
          <w:sz w:val="24"/>
          <w:szCs w:val="24"/>
        </w:rPr>
      </w:pPr>
    </w:p>
    <w:p w14:paraId="163FC0FB"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Gregory </w:t>
      </w:r>
      <w:r>
        <w:rPr>
          <w:rFonts w:ascii="Times New Roman" w:eastAsia="Times New Roman" w:hAnsi="Times New Roman" w:cs="Times New Roman"/>
          <w:sz w:val="24"/>
          <w:szCs w:val="24"/>
        </w:rPr>
        <w:t>Pheasant</w:t>
      </w:r>
      <w:r>
        <w:rPr>
          <w:rFonts w:ascii="Times New Roman" w:eastAsia="Times New Roman" w:hAnsi="Times New Roman" w:cs="Times New Roman"/>
          <w:color w:val="000000"/>
          <w:sz w:val="24"/>
          <w:szCs w:val="24"/>
        </w:rPr>
        <w:t xml:space="preserve"> continues </w:t>
      </w:r>
      <w:r>
        <w:rPr>
          <w:rFonts w:ascii="Times New Roman" w:eastAsia="Times New Roman" w:hAnsi="Times New Roman" w:cs="Times New Roman"/>
          <w:sz w:val="24"/>
          <w:szCs w:val="24"/>
        </w:rPr>
        <w:t>his comment from earlier. He clarifies when he received his letter of support and when he was informed of his removal from the commission. He goes on to reassure of his commitment to the commission.</w:t>
      </w:r>
    </w:p>
    <w:p w14:paraId="163FC0FC" w14:textId="77777777" w:rsidR="00070370" w:rsidRDefault="00070370">
      <w:pPr>
        <w:ind w:left="1440"/>
        <w:rPr>
          <w:rFonts w:ascii="Times New Roman" w:eastAsia="Times New Roman" w:hAnsi="Times New Roman" w:cs="Times New Roman"/>
          <w:sz w:val="24"/>
          <w:szCs w:val="24"/>
        </w:rPr>
      </w:pPr>
    </w:p>
    <w:p w14:paraId="163FC0FD" w14:textId="77777777" w:rsidR="00070370" w:rsidRPr="004811FD" w:rsidRDefault="00FA1A40">
      <w:pPr>
        <w:ind w:left="1440"/>
        <w:rPr>
          <w:rFonts w:ascii="Times New Roman" w:eastAsia="Times New Roman" w:hAnsi="Times New Roman" w:cs="Times New Roman"/>
          <w:sz w:val="24"/>
          <w:szCs w:val="24"/>
        </w:rPr>
      </w:pPr>
      <w:hyperlink r:id="rId12">
        <w:r w:rsidRPr="004811FD">
          <w:t>Mathew Gilt</w:t>
        </w:r>
        <w:r w:rsidRPr="004811FD">
          <w:t>ner</w:t>
        </w:r>
      </w:hyperlink>
      <w:r w:rsidRPr="004811FD">
        <w:rPr>
          <w:rFonts w:ascii="Times New Roman" w:eastAsia="Times New Roman" w:hAnsi="Times New Roman" w:cs="Times New Roman"/>
          <w:sz w:val="24"/>
          <w:szCs w:val="24"/>
        </w:rPr>
        <w:t xml:space="preserve"> mentions that he is waiting on guidance for the equipment purchased in the last grant cycle. He asks for an agenda item for the next meeting.</w:t>
      </w:r>
    </w:p>
    <w:p w14:paraId="163FC0FE" w14:textId="77777777" w:rsidR="00070370" w:rsidRDefault="00070370">
      <w:pPr>
        <w:ind w:left="1440"/>
        <w:rPr>
          <w:rFonts w:ascii="Times New Roman" w:eastAsia="Times New Roman" w:hAnsi="Times New Roman" w:cs="Times New Roman"/>
          <w:sz w:val="24"/>
          <w:szCs w:val="24"/>
        </w:rPr>
      </w:pPr>
    </w:p>
    <w:p w14:paraId="163FC0FF"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Chair White suggests putting together a policy statement.</w:t>
      </w:r>
    </w:p>
    <w:p w14:paraId="163FC100" w14:textId="77777777" w:rsidR="00070370" w:rsidRDefault="00070370">
      <w:pPr>
        <w:ind w:left="1440"/>
        <w:rPr>
          <w:rFonts w:ascii="Times New Roman" w:eastAsia="Times New Roman" w:hAnsi="Times New Roman" w:cs="Times New Roman"/>
          <w:sz w:val="24"/>
          <w:szCs w:val="24"/>
        </w:rPr>
      </w:pPr>
    </w:p>
    <w:p w14:paraId="163FC101" w14:textId="77777777" w:rsidR="00070370" w:rsidRPr="004811FD" w:rsidRDefault="00FA1A40">
      <w:pPr>
        <w:ind w:left="1440"/>
        <w:rPr>
          <w:rFonts w:ascii="Times New Roman" w:eastAsia="Times New Roman" w:hAnsi="Times New Roman" w:cs="Times New Roman"/>
          <w:sz w:val="24"/>
          <w:szCs w:val="24"/>
        </w:rPr>
      </w:pPr>
      <w:hyperlink r:id="rId13">
        <w:r w:rsidRPr="004811FD">
          <w:t>Nik</w:t>
        </w:r>
        <w:r w:rsidRPr="004811FD">
          <w:t>hil Narkhede</w:t>
        </w:r>
      </w:hyperlink>
      <w:r w:rsidRPr="004811FD">
        <w:rPr>
          <w:rFonts w:ascii="Times New Roman" w:eastAsia="Times New Roman" w:hAnsi="Times New Roman" w:cs="Times New Roman"/>
          <w:sz w:val="24"/>
          <w:szCs w:val="24"/>
        </w:rPr>
        <w:t xml:space="preserve"> states that they need to be able to answer questions about grants for the next cycle. He goes on to say there needs to be discussion on proposed bills.</w:t>
      </w:r>
    </w:p>
    <w:p w14:paraId="163FC102" w14:textId="77777777" w:rsidR="00070370" w:rsidRDefault="00070370">
      <w:pPr>
        <w:ind w:left="1440"/>
        <w:rPr>
          <w:rFonts w:ascii="Times New Roman" w:eastAsia="Times New Roman" w:hAnsi="Times New Roman" w:cs="Times New Roman"/>
          <w:sz w:val="24"/>
          <w:szCs w:val="24"/>
        </w:rPr>
      </w:pPr>
    </w:p>
    <w:p w14:paraId="163FC103" w14:textId="6C7FE6C1"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Monday June 13, 2022</w:t>
      </w:r>
      <w:r w:rsidR="008F1E54">
        <w:rPr>
          <w:rFonts w:ascii="Times New Roman" w:eastAsia="Times New Roman" w:hAnsi="Times New Roman" w:cs="Times New Roman"/>
          <w:sz w:val="24"/>
          <w:szCs w:val="24"/>
        </w:rPr>
        <w:t xml:space="preserve"> at 10AM</w:t>
      </w:r>
      <w:r>
        <w:rPr>
          <w:rFonts w:ascii="Times New Roman" w:eastAsia="Times New Roman" w:hAnsi="Times New Roman" w:cs="Times New Roman"/>
          <w:sz w:val="24"/>
          <w:szCs w:val="24"/>
        </w:rPr>
        <w:t xml:space="preserve"> is agreed upon. </w:t>
      </w:r>
    </w:p>
    <w:p w14:paraId="163FC104" w14:textId="77777777" w:rsidR="00070370" w:rsidRDefault="00070370">
      <w:pPr>
        <w:pBdr>
          <w:top w:val="nil"/>
          <w:left w:val="nil"/>
          <w:bottom w:val="nil"/>
          <w:right w:val="nil"/>
          <w:between w:val="nil"/>
        </w:pBdr>
        <w:ind w:left="720"/>
        <w:rPr>
          <w:rFonts w:ascii="Times New Roman" w:eastAsia="Times New Roman" w:hAnsi="Times New Roman" w:cs="Times New Roman"/>
          <w:b/>
          <w:color w:val="000000"/>
          <w:sz w:val="24"/>
          <w:szCs w:val="24"/>
        </w:rPr>
      </w:pPr>
    </w:p>
    <w:p w14:paraId="163FC105" w14:textId="77777777" w:rsidR="00070370" w:rsidRDefault="00FA1A40">
      <w:pPr>
        <w:numPr>
          <w:ilvl w:val="0"/>
          <w:numId w:val="1"/>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Adjournment</w:t>
      </w:r>
    </w:p>
    <w:p w14:paraId="163FC106" w14:textId="77777777" w:rsidR="00070370" w:rsidRDefault="00070370">
      <w:pPr>
        <w:ind w:left="1440"/>
        <w:rPr>
          <w:rFonts w:ascii="Times New Roman" w:eastAsia="Times New Roman" w:hAnsi="Times New Roman" w:cs="Times New Roman"/>
          <w:b/>
          <w:sz w:val="24"/>
          <w:szCs w:val="24"/>
        </w:rPr>
      </w:pPr>
    </w:p>
    <w:p w14:paraId="163FC107" w14:textId="77777777" w:rsidR="00070370" w:rsidRDefault="00FA1A4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Chair White adjourns the meeting.</w:t>
      </w:r>
    </w:p>
    <w:p w14:paraId="163FC108" w14:textId="77777777" w:rsidR="00070370" w:rsidRDefault="00070370">
      <w:pPr>
        <w:pBdr>
          <w:top w:val="nil"/>
          <w:left w:val="nil"/>
          <w:bottom w:val="nil"/>
          <w:right w:val="nil"/>
          <w:between w:val="nil"/>
        </w:pBdr>
        <w:ind w:left="720"/>
        <w:rPr>
          <w:rFonts w:ascii="Times New Roman" w:eastAsia="Times New Roman" w:hAnsi="Times New Roman" w:cs="Times New Roman"/>
          <w:b/>
          <w:color w:val="000000"/>
          <w:sz w:val="24"/>
          <w:szCs w:val="24"/>
        </w:rPr>
      </w:pPr>
    </w:p>
    <w:sectPr w:rsidR="00070370">
      <w:headerReference w:type="default" r:id="rId14"/>
      <w:footerReference w:type="default" r:id="rId15"/>
      <w:headerReference w:type="first" r:id="rId16"/>
      <w:footerReference w:type="first" r:id="rId17"/>
      <w:pgSz w:w="12240" w:h="15840"/>
      <w:pgMar w:top="1152" w:right="1170" w:bottom="1152" w:left="1440" w:header="720" w:footer="21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C12C" w14:textId="77777777" w:rsidR="00000000" w:rsidRDefault="00FA1A40">
      <w:r>
        <w:separator/>
      </w:r>
    </w:p>
  </w:endnote>
  <w:endnote w:type="continuationSeparator" w:id="0">
    <w:p w14:paraId="163FC12E" w14:textId="77777777" w:rsidR="00000000" w:rsidRDefault="00FA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C118" w14:textId="23B98CD4" w:rsidR="00070370" w:rsidRDefault="00FA1A40">
    <w:pPr>
      <w:pBdr>
        <w:top w:val="nil"/>
        <w:left w:val="nil"/>
        <w:bottom w:val="nil"/>
        <w:right w:val="nil"/>
        <w:between w:val="nil"/>
      </w:pBdr>
      <w:tabs>
        <w:tab w:val="center" w:pos="4320"/>
        <w:tab w:val="right" w:pos="8640"/>
      </w:tabs>
      <w:rPr>
        <w:i/>
        <w:color w:val="000000"/>
        <w:sz w:val="20"/>
        <w:szCs w:val="20"/>
      </w:rPr>
    </w:pPr>
    <w:r>
      <w:rPr>
        <w:i/>
        <w:color w:val="000000"/>
        <w:sz w:val="20"/>
        <w:szCs w:val="20"/>
      </w:rPr>
      <w:t xml:space="preserve">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sidR="00093EBC">
      <w:rPr>
        <w:i/>
        <w:noProof/>
        <w:color w:val="000000"/>
        <w:sz w:val="20"/>
        <w:szCs w:val="20"/>
      </w:rPr>
      <w:t>2</w:t>
    </w:r>
    <w:r>
      <w:rPr>
        <w:i/>
        <w:color w:val="000000"/>
        <w:sz w:val="20"/>
        <w:szCs w:val="20"/>
      </w:rPr>
      <w:fldChar w:fldCharType="end"/>
    </w:r>
    <w:r>
      <w:rPr>
        <w:i/>
        <w:color w:val="000000"/>
        <w:sz w:val="20"/>
        <w:szCs w:val="20"/>
      </w:rPr>
      <w:t xml:space="preserve"> of </w:t>
    </w:r>
    <w:r>
      <w:rPr>
        <w:i/>
        <w:color w:val="000000"/>
        <w:sz w:val="20"/>
        <w:szCs w:val="20"/>
      </w:rPr>
      <w:fldChar w:fldCharType="begin"/>
    </w:r>
    <w:r>
      <w:rPr>
        <w:i/>
        <w:color w:val="000000"/>
        <w:sz w:val="20"/>
        <w:szCs w:val="20"/>
      </w:rPr>
      <w:instrText>NUMPAGES</w:instrText>
    </w:r>
    <w:r>
      <w:rPr>
        <w:i/>
        <w:color w:val="000000"/>
        <w:sz w:val="20"/>
        <w:szCs w:val="20"/>
      </w:rPr>
      <w:fldChar w:fldCharType="separate"/>
    </w:r>
    <w:r w:rsidR="00093EBC">
      <w:rPr>
        <w:i/>
        <w:noProof/>
        <w:color w:val="000000"/>
        <w:sz w:val="20"/>
        <w:szCs w:val="20"/>
      </w:rPr>
      <w:t>3</w:t>
    </w:r>
    <w:r>
      <w:rPr>
        <w:i/>
        <w:color w:val="000000"/>
        <w:sz w:val="20"/>
        <w:szCs w:val="20"/>
      </w:rPr>
      <w:fldChar w:fldCharType="end"/>
    </w:r>
    <w:r>
      <w:rPr>
        <w:i/>
        <w:color w:val="000000"/>
        <w:sz w:val="20"/>
        <w:szCs w:val="20"/>
      </w:rPr>
      <w:t xml:space="preserve">                                  Commission on Off-Highway Vehicles Public Hearing</w:t>
    </w:r>
    <w:r w:rsidR="004E2FCE">
      <w:rPr>
        <w:i/>
        <w:color w:val="000000"/>
        <w:sz w:val="20"/>
        <w:szCs w:val="20"/>
      </w:rPr>
      <w:t xml:space="preserve"> Minutes</w:t>
    </w:r>
    <w:r>
      <w:rPr>
        <w:i/>
        <w:color w:val="000000"/>
        <w:sz w:val="20"/>
        <w:szCs w:val="20"/>
      </w:rPr>
      <w:t xml:space="preserve"> June 6, 2022</w:t>
    </w:r>
  </w:p>
  <w:p w14:paraId="163FC119" w14:textId="77777777" w:rsidR="00070370" w:rsidRDefault="00070370">
    <w:pPr>
      <w:pBdr>
        <w:top w:val="nil"/>
        <w:left w:val="nil"/>
        <w:bottom w:val="nil"/>
        <w:right w:val="nil"/>
        <w:between w:val="nil"/>
      </w:pBdr>
      <w:tabs>
        <w:tab w:val="center" w:pos="4320"/>
        <w:tab w:val="right" w:pos="8640"/>
      </w:tabs>
      <w:rPr>
        <w:color w:val="000000"/>
      </w:rPr>
    </w:pPr>
  </w:p>
  <w:p w14:paraId="163FC11A" w14:textId="77777777" w:rsidR="00070370" w:rsidRDefault="00070370">
    <w:pPr>
      <w:pBdr>
        <w:top w:val="nil"/>
        <w:left w:val="nil"/>
        <w:bottom w:val="nil"/>
        <w:right w:val="nil"/>
        <w:between w:val="nil"/>
      </w:pBdr>
      <w:tabs>
        <w:tab w:val="center" w:pos="4320"/>
        <w:tab w:val="right" w:pos="8640"/>
      </w:tabs>
      <w:rPr>
        <w:color w:val="000000"/>
      </w:rPr>
    </w:pPr>
  </w:p>
  <w:p w14:paraId="163FC11B" w14:textId="77777777" w:rsidR="00070370" w:rsidRDefault="00070370"/>
  <w:p w14:paraId="163FC11C" w14:textId="77777777" w:rsidR="00070370" w:rsidRDefault="000703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C126" w14:textId="77777777" w:rsidR="00070370" w:rsidRDefault="00070370">
    <w:pPr>
      <w:pBdr>
        <w:top w:val="nil"/>
        <w:left w:val="nil"/>
        <w:bottom w:val="nil"/>
        <w:right w:val="nil"/>
        <w:between w:val="nil"/>
      </w:pBdr>
      <w:tabs>
        <w:tab w:val="center" w:pos="4320"/>
        <w:tab w:val="right" w:pos="8640"/>
      </w:tabs>
      <w:rPr>
        <w:color w:val="000000"/>
      </w:rPr>
    </w:pPr>
  </w:p>
  <w:p w14:paraId="163FC127" w14:textId="77777777" w:rsidR="00070370" w:rsidRDefault="0007037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C128" w14:textId="77777777" w:rsidR="00000000" w:rsidRDefault="00FA1A40">
      <w:r>
        <w:separator/>
      </w:r>
    </w:p>
  </w:footnote>
  <w:footnote w:type="continuationSeparator" w:id="0">
    <w:p w14:paraId="163FC12A" w14:textId="77777777" w:rsidR="00000000" w:rsidRDefault="00FA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C10D" w14:textId="41BC2FBE" w:rsidR="00070370" w:rsidRDefault="00FA1A40">
    <w:pPr>
      <w:keepLines/>
      <w:ind w:left="-1430" w:right="-1160"/>
      <w:rPr>
        <w:rFonts w:ascii="Bookman Old Style" w:eastAsia="Bookman Old Style" w:hAnsi="Bookman Old Style" w:cs="Bookman Old Style"/>
        <w:b/>
        <w:color w:val="0000FF"/>
        <w:sz w:val="20"/>
        <w:szCs w:val="20"/>
      </w:rPr>
    </w:pPr>
    <w:r>
      <w:rPr>
        <w:noProof/>
      </w:rPr>
      <w:drawing>
        <wp:anchor distT="0" distB="0" distL="114300" distR="114300" simplePos="0" relativeHeight="251659264" behindDoc="0" locked="0" layoutInCell="1" hidden="0" allowOverlap="1" wp14:anchorId="163FC12A" wp14:editId="353E5E93">
          <wp:simplePos x="0" y="0"/>
          <wp:positionH relativeFrom="column">
            <wp:posOffset>5083810</wp:posOffset>
          </wp:positionH>
          <wp:positionV relativeFrom="paragraph">
            <wp:posOffset>-45719</wp:posOffset>
          </wp:positionV>
          <wp:extent cx="565150" cy="803275"/>
          <wp:effectExtent l="0" t="0" r="0" b="0"/>
          <wp:wrapSquare wrapText="bothSides" distT="0" distB="0" distL="114300" distR="11430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65150" cy="803275"/>
                  </a:xfrm>
                  <a:prstGeom prst="rect">
                    <a:avLst/>
                  </a:prstGeom>
                  <a:ln/>
                </pic:spPr>
              </pic:pic>
            </a:graphicData>
          </a:graphic>
        </wp:anchor>
      </w:drawing>
    </w:r>
    <w:r>
      <w:rPr>
        <w:noProof/>
      </w:rPr>
      <mc:AlternateContent>
        <mc:Choice Requires="wpg">
          <w:drawing>
            <wp:anchor distT="45720" distB="45720" distL="114300" distR="114300" simplePos="0" relativeHeight="251660288" behindDoc="0" locked="0" layoutInCell="1" hidden="0" allowOverlap="1" wp14:anchorId="163FC12C" wp14:editId="163FC12D">
              <wp:simplePos x="0" y="0"/>
              <wp:positionH relativeFrom="column">
                <wp:posOffset>1765300</wp:posOffset>
              </wp:positionH>
              <wp:positionV relativeFrom="paragraph">
                <wp:posOffset>-208279</wp:posOffset>
              </wp:positionV>
              <wp:extent cx="2453640" cy="363855"/>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4123943" y="3602835"/>
                        <a:ext cx="2444115" cy="354330"/>
                      </a:xfrm>
                      <a:prstGeom prst="rect">
                        <a:avLst/>
                      </a:prstGeom>
                      <a:noFill/>
                      <a:ln>
                        <a:noFill/>
                      </a:ln>
                    </wps:spPr>
                    <wps:txbx>
                      <w:txbxContent>
                        <w:p w14:paraId="163FC13C" w14:textId="77777777" w:rsidR="00070370" w:rsidRDefault="00FA1A40">
                          <w:pPr>
                            <w:jc w:val="center"/>
                            <w:textDirection w:val="btLr"/>
                          </w:pPr>
                          <w:r>
                            <w:rPr>
                              <w:color w:val="2F5496"/>
                              <w:sz w:val="18"/>
                            </w:rPr>
                            <w:t>STEVE SISOLAK</w:t>
                          </w:r>
                        </w:p>
                        <w:p w14:paraId="163FC13D" w14:textId="77777777" w:rsidR="00070370" w:rsidRDefault="00FA1A40">
                          <w:pPr>
                            <w:jc w:val="center"/>
                            <w:textDirection w:val="btLr"/>
                          </w:pPr>
                          <w:r>
                            <w:rPr>
                              <w:i/>
                              <w:color w:val="2F5496"/>
                              <w:sz w:val="18"/>
                            </w:rPr>
                            <w:t>Governor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1765300</wp:posOffset>
              </wp:positionH>
              <wp:positionV relativeFrom="paragraph">
                <wp:posOffset>-208279</wp:posOffset>
              </wp:positionV>
              <wp:extent cx="2453640" cy="363855"/>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453640" cy="363855"/>
                      </a:xfrm>
                      <a:prstGeom prst="rect"/>
                      <a:ln/>
                    </pic:spPr>
                  </pic:pic>
                </a:graphicData>
              </a:graphic>
            </wp:anchor>
          </w:drawing>
        </mc:Fallback>
      </mc:AlternateContent>
    </w:r>
  </w:p>
  <w:p w14:paraId="163FC10E" w14:textId="6B8054B4" w:rsidR="00070370" w:rsidRDefault="002C109A">
    <w:pPr>
      <w:keepLines/>
      <w:ind w:left="-1430" w:right="-1160" w:hanging="10"/>
      <w:jc w:val="center"/>
      <w:rPr>
        <w:b/>
        <w:color w:val="003399"/>
        <w:sz w:val="16"/>
        <w:szCs w:val="16"/>
      </w:rPr>
    </w:pPr>
    <w:r>
      <w:rPr>
        <w:noProof/>
      </w:rPr>
      <w:drawing>
        <wp:anchor distT="0" distB="0" distL="114300" distR="114300" simplePos="0" relativeHeight="251658240" behindDoc="1" locked="0" layoutInCell="1" hidden="0" allowOverlap="1" wp14:anchorId="163FC128" wp14:editId="191A50CC">
          <wp:simplePos x="0" y="0"/>
          <wp:positionH relativeFrom="margin">
            <wp:posOffset>-695325</wp:posOffset>
          </wp:positionH>
          <wp:positionV relativeFrom="margin">
            <wp:posOffset>-1428750</wp:posOffset>
          </wp:positionV>
          <wp:extent cx="2657475" cy="781050"/>
          <wp:effectExtent l="0" t="0" r="0" b="0"/>
          <wp:wrapTight wrapText="bothSides">
            <wp:wrapPolygon edited="0">
              <wp:start x="3252" y="2634"/>
              <wp:lineTo x="2168" y="4215"/>
              <wp:lineTo x="1239" y="8429"/>
              <wp:lineTo x="1239" y="13698"/>
              <wp:lineTo x="2477" y="17385"/>
              <wp:lineTo x="3097" y="18439"/>
              <wp:lineTo x="4181" y="18439"/>
              <wp:lineTo x="20594" y="16332"/>
              <wp:lineTo x="20284" y="7376"/>
              <wp:lineTo x="15019" y="4215"/>
              <wp:lineTo x="4026" y="2634"/>
              <wp:lineTo x="3252" y="2634"/>
            </wp:wrapPolygon>
          </wp:wrapTight>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2657475" cy="781050"/>
                  </a:xfrm>
                  <a:prstGeom prst="rect">
                    <a:avLst/>
                  </a:prstGeom>
                  <a:ln/>
                </pic:spPr>
              </pic:pic>
            </a:graphicData>
          </a:graphic>
          <wp14:sizeRelH relativeFrom="margin">
            <wp14:pctWidth>0</wp14:pctWidth>
          </wp14:sizeRelH>
          <wp14:sizeRelV relativeFrom="margin">
            <wp14:pctHeight>0</wp14:pctHeight>
          </wp14:sizeRelV>
        </wp:anchor>
      </w:drawing>
    </w:r>
  </w:p>
  <w:p w14:paraId="163FC10F" w14:textId="77777777" w:rsidR="00070370" w:rsidRDefault="00FA1A40" w:rsidP="002C109A">
    <w:pPr>
      <w:keepLines/>
      <w:ind w:left="2890" w:right="-1160" w:firstLine="1430"/>
      <w:rPr>
        <w:b/>
        <w:color w:val="2F5496"/>
        <w:sz w:val="8"/>
        <w:szCs w:val="8"/>
      </w:rPr>
    </w:pPr>
    <w:r>
      <w:rPr>
        <w:b/>
        <w:color w:val="2F5496"/>
        <w:sz w:val="20"/>
        <w:szCs w:val="20"/>
      </w:rPr>
      <w:t>State of Nevada</w:t>
    </w:r>
  </w:p>
  <w:p w14:paraId="134F1855" w14:textId="77777777" w:rsidR="002C109A" w:rsidRDefault="002C109A" w:rsidP="002C109A">
    <w:pPr>
      <w:keepLines/>
      <w:tabs>
        <w:tab w:val="center" w:pos="4675"/>
      </w:tabs>
      <w:ind w:left="-1430" w:right="-1160" w:hanging="10"/>
      <w:rPr>
        <w:b/>
        <w:color w:val="2F5496"/>
        <w:sz w:val="20"/>
        <w:szCs w:val="20"/>
      </w:rPr>
    </w:pPr>
    <w:r>
      <w:rPr>
        <w:b/>
        <w:color w:val="2F5496"/>
        <w:sz w:val="20"/>
        <w:szCs w:val="20"/>
      </w:rPr>
      <w:tab/>
      <w:t xml:space="preserve">           </w:t>
    </w:r>
    <w:r w:rsidR="00FA1A40">
      <w:rPr>
        <w:b/>
        <w:color w:val="2F5496"/>
        <w:sz w:val="20"/>
        <w:szCs w:val="20"/>
      </w:rPr>
      <w:t>Off-Highway Vehicles Program</w:t>
    </w:r>
  </w:p>
  <w:p w14:paraId="163FC111" w14:textId="3D86B213" w:rsidR="00070370" w:rsidRPr="002C109A" w:rsidRDefault="002C109A" w:rsidP="002C109A">
    <w:pPr>
      <w:keepLines/>
      <w:tabs>
        <w:tab w:val="center" w:pos="4675"/>
      </w:tabs>
      <w:ind w:left="-1430" w:right="-1160" w:hanging="10"/>
      <w:rPr>
        <w:b/>
        <w:color w:val="2F5496"/>
        <w:sz w:val="20"/>
        <w:szCs w:val="20"/>
      </w:rPr>
    </w:pPr>
    <w:r>
      <w:rPr>
        <w:b/>
        <w:color w:val="2F5496"/>
        <w:sz w:val="20"/>
        <w:szCs w:val="20"/>
      </w:rPr>
      <w:tab/>
      <w:t xml:space="preserve">          </w:t>
    </w:r>
    <w:r w:rsidR="00FA1A40">
      <w:rPr>
        <w:color w:val="2F5496"/>
        <w:sz w:val="20"/>
        <w:szCs w:val="20"/>
      </w:rPr>
      <w:t>901 South Stewart Street, Suite 1003</w:t>
    </w:r>
  </w:p>
  <w:p w14:paraId="163FC112" w14:textId="77777777" w:rsidR="00070370" w:rsidRDefault="00FA1A40" w:rsidP="002C109A">
    <w:pPr>
      <w:ind w:left="-1430" w:right="-1160" w:firstLine="720"/>
      <w:rPr>
        <w:color w:val="2F5496"/>
        <w:sz w:val="20"/>
        <w:szCs w:val="20"/>
      </w:rPr>
    </w:pPr>
    <w:r>
      <w:rPr>
        <w:b/>
        <w:noProof/>
        <w:color w:val="2F5496"/>
        <w:sz w:val="20"/>
        <w:szCs w:val="20"/>
      </w:rPr>
      <mc:AlternateContent>
        <mc:Choice Requires="wpg">
          <w:drawing>
            <wp:anchor distT="0" distB="0" distL="114300" distR="114300" simplePos="0" relativeHeight="251662336" behindDoc="0" locked="0" layoutInCell="1" hidden="0" allowOverlap="1" wp14:anchorId="163FC130" wp14:editId="163FC131">
              <wp:simplePos x="0" y="0"/>
              <wp:positionH relativeFrom="margin">
                <wp:posOffset>4247833</wp:posOffset>
              </wp:positionH>
              <wp:positionV relativeFrom="margin">
                <wp:posOffset>-590866</wp:posOffset>
              </wp:positionV>
              <wp:extent cx="2290445" cy="430530"/>
              <wp:effectExtent l="0" t="0" r="0" b="0"/>
              <wp:wrapNone/>
              <wp:docPr id="3" name=""/>
              <wp:cNvGraphicFramePr/>
              <a:graphic xmlns:a="http://schemas.openxmlformats.org/drawingml/2006/main">
                <a:graphicData uri="http://schemas.microsoft.com/office/word/2010/wordprocessingShape">
                  <wps:wsp>
                    <wps:cNvSpPr/>
                    <wps:spPr>
                      <a:xfrm>
                        <a:off x="4205540" y="3569498"/>
                        <a:ext cx="2280920" cy="421005"/>
                      </a:xfrm>
                      <a:prstGeom prst="rect">
                        <a:avLst/>
                      </a:prstGeom>
                      <a:noFill/>
                      <a:ln>
                        <a:noFill/>
                      </a:ln>
                    </wps:spPr>
                    <wps:txbx>
                      <w:txbxContent>
                        <w:p w14:paraId="163FC141" w14:textId="77777777" w:rsidR="00070370" w:rsidRDefault="00FA1A40">
                          <w:pPr>
                            <w:jc w:val="center"/>
                            <w:textDirection w:val="btLr"/>
                          </w:pPr>
                          <w:r>
                            <w:rPr>
                              <w:color w:val="316094"/>
                              <w:sz w:val="17"/>
                            </w:rPr>
                            <w:t>Nevada Commission on Off-Highway Vehicles</w:t>
                          </w:r>
                        </w:p>
                        <w:p w14:paraId="163FC142" w14:textId="77777777" w:rsidR="00070370" w:rsidRDefault="00FA1A40">
                          <w:pPr>
                            <w:jc w:val="center"/>
                            <w:textDirection w:val="btLr"/>
                          </w:pPr>
                          <w:r>
                            <w:rPr>
                              <w:color w:val="316094"/>
                              <w:sz w:val="17"/>
                            </w:rPr>
                            <w:t xml:space="preserve">Maurice White, </w:t>
                          </w:r>
                          <w:r>
                            <w:rPr>
                              <w:i/>
                              <w:color w:val="316094"/>
                              <w:sz w:val="17"/>
                            </w:rPr>
                            <w:t>Chair</w:t>
                          </w:r>
                        </w:p>
                        <w:p w14:paraId="163FC143" w14:textId="77777777" w:rsidR="00070370" w:rsidRDefault="00FA1A40">
                          <w:pPr>
                            <w:jc w:val="center"/>
                            <w:textDirection w:val="btLr"/>
                          </w:pPr>
                          <w:r>
                            <w:rPr>
                              <w:color w:val="316094"/>
                              <w:sz w:val="17"/>
                            </w:rPr>
                            <w:t xml:space="preserve">Kevin Malone, </w:t>
                          </w:r>
                          <w:r>
                            <w:rPr>
                              <w:i/>
                              <w:color w:val="316094"/>
                              <w:sz w:val="17"/>
                            </w:rPr>
                            <w:t>Vice Chair</w:t>
                          </w:r>
                        </w:p>
                        <w:p w14:paraId="163FC144" w14:textId="77777777" w:rsidR="00070370" w:rsidRDefault="00070370">
                          <w:pPr>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4247833</wp:posOffset>
              </wp:positionH>
              <wp:positionV relativeFrom="margin">
                <wp:posOffset>-590866</wp:posOffset>
              </wp:positionV>
              <wp:extent cx="2290445" cy="430530"/>
              <wp:effectExtent b="0" l="0" r="0" t="0"/>
              <wp:wrapNone/>
              <wp:docPr id="3"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2290445" cy="430530"/>
                      </a:xfrm>
                      <a:prstGeom prst="rect"/>
                      <a:ln/>
                    </pic:spPr>
                  </pic:pic>
                </a:graphicData>
              </a:graphic>
            </wp:anchor>
          </w:drawing>
        </mc:Fallback>
      </mc:AlternateContent>
    </w:r>
    <w:r>
      <w:rPr>
        <w:color w:val="2F5496"/>
        <w:sz w:val="20"/>
        <w:szCs w:val="20"/>
      </w:rPr>
      <w:t>Carson City, Nevada 89701</w:t>
    </w:r>
  </w:p>
  <w:p w14:paraId="163FC113" w14:textId="736A52C6" w:rsidR="00070370" w:rsidRDefault="002C109A" w:rsidP="002C109A">
    <w:pPr>
      <w:ind w:left="720" w:right="-1160" w:firstLine="720"/>
      <w:rPr>
        <w:color w:val="2F5496"/>
        <w:sz w:val="20"/>
        <w:szCs w:val="20"/>
      </w:rPr>
    </w:pPr>
    <w:r>
      <w:rPr>
        <w:noProof/>
      </w:rPr>
      <mc:AlternateContent>
        <mc:Choice Requires="wps">
          <w:drawing>
            <wp:anchor distT="45720" distB="45720" distL="114300" distR="114300" simplePos="0" relativeHeight="251661312" behindDoc="0" locked="0" layoutInCell="1" hidden="0" allowOverlap="1" wp14:anchorId="163FC12E" wp14:editId="59FF5389">
              <wp:simplePos x="0" y="0"/>
              <wp:positionH relativeFrom="column">
                <wp:posOffset>-545465</wp:posOffset>
              </wp:positionH>
              <wp:positionV relativeFrom="paragraph">
                <wp:posOffset>229870</wp:posOffset>
              </wp:positionV>
              <wp:extent cx="2226945" cy="472440"/>
              <wp:effectExtent l="0" t="0" r="0" b="0"/>
              <wp:wrapSquare wrapText="bothSides" distT="45720" distB="45720" distL="114300" distR="114300"/>
              <wp:docPr id="4" name=""/>
              <wp:cNvGraphicFramePr/>
              <a:graphic xmlns:a="http://schemas.openxmlformats.org/drawingml/2006/main">
                <a:graphicData uri="http://schemas.microsoft.com/office/word/2010/wordprocessingShape">
                  <wps:wsp>
                    <wps:cNvSpPr/>
                    <wps:spPr>
                      <a:xfrm>
                        <a:off x="0" y="0"/>
                        <a:ext cx="2226945" cy="472440"/>
                      </a:xfrm>
                      <a:prstGeom prst="rect">
                        <a:avLst/>
                      </a:prstGeom>
                      <a:solidFill>
                        <a:srgbClr val="FFFFFF"/>
                      </a:solidFill>
                      <a:ln>
                        <a:noFill/>
                      </a:ln>
                    </wps:spPr>
                    <wps:txbx>
                      <w:txbxContent>
                        <w:p w14:paraId="163FC13E" w14:textId="77777777" w:rsidR="00070370" w:rsidRDefault="00FA1A40">
                          <w:pPr>
                            <w:jc w:val="center"/>
                            <w:textDirection w:val="btLr"/>
                          </w:pPr>
                          <w:r>
                            <w:rPr>
                              <w:color w:val="316094"/>
                              <w:sz w:val="17"/>
                            </w:rPr>
                            <w:t>Bradley Cro</w:t>
                          </w:r>
                          <w:r>
                            <w:rPr>
                              <w:color w:val="2F5496"/>
                              <w:sz w:val="17"/>
                            </w:rPr>
                            <w:t>well</w:t>
                          </w:r>
                          <w:r>
                            <w:rPr>
                              <w:color w:val="316094"/>
                              <w:sz w:val="17"/>
                            </w:rPr>
                            <w:t xml:space="preserve">, </w:t>
                          </w:r>
                          <w:r>
                            <w:rPr>
                              <w:i/>
                              <w:color w:val="316094"/>
                              <w:sz w:val="17"/>
                            </w:rPr>
                            <w:t>Director</w:t>
                          </w:r>
                        </w:p>
                        <w:p w14:paraId="163FC13F" w14:textId="77777777" w:rsidR="00070370" w:rsidRDefault="00FA1A40">
                          <w:pPr>
                            <w:jc w:val="center"/>
                            <w:textDirection w:val="btLr"/>
                          </w:pPr>
                          <w:r>
                            <w:rPr>
                              <w:color w:val="316094"/>
                              <w:sz w:val="17"/>
                            </w:rPr>
                            <w:t xml:space="preserve">James R. Lawrence, </w:t>
                          </w:r>
                          <w:r>
                            <w:rPr>
                              <w:i/>
                              <w:color w:val="316094"/>
                              <w:sz w:val="17"/>
                            </w:rPr>
                            <w:t>Deputy Director</w:t>
                          </w:r>
                        </w:p>
                        <w:p w14:paraId="163FC140" w14:textId="77777777" w:rsidR="00070370" w:rsidRDefault="00FA1A40">
                          <w:pPr>
                            <w:jc w:val="center"/>
                            <w:textDirection w:val="btLr"/>
                          </w:pPr>
                          <w:r>
                            <w:rPr>
                              <w:color w:val="316094"/>
                              <w:sz w:val="17"/>
                            </w:rPr>
                            <w:t xml:space="preserve">Dominique Etchegoyhen, </w:t>
                          </w:r>
                          <w:r>
                            <w:rPr>
                              <w:i/>
                              <w:color w:val="316094"/>
                              <w:sz w:val="17"/>
                            </w:rPr>
                            <w:t>Deputy Director</w:t>
                          </w:r>
                        </w:p>
                      </w:txbxContent>
                    </wps:txbx>
                    <wps:bodyPr spcFirstLastPara="1" wrap="square" lIns="91425" tIns="45700" rIns="91425" bIns="45700" anchor="t" anchorCtr="0">
                      <a:noAutofit/>
                    </wps:bodyPr>
                  </wps:wsp>
                </a:graphicData>
              </a:graphic>
            </wp:anchor>
          </w:drawing>
        </mc:Choice>
        <mc:Fallback>
          <w:pict>
            <v:rect w14:anchorId="163FC12E" id="_x0000_s1028" style="position:absolute;left:0;text-align:left;margin-left:-42.95pt;margin-top:18.1pt;width:175.35pt;height:37.2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" stroked="f">
              <v:textbox inset="2.53958mm,1.2694mm,2.53958mm,1.2694mm">
                <w:txbxContent>
                  <w:p w14:paraId="163FC13E" w14:textId="77777777" w:rsidR="00070370" w:rsidRDefault="00FA1A40">
                    <w:pPr>
                      <w:jc w:val="center"/>
                      <w:textDirection w:val="btLr"/>
                    </w:pPr>
                    <w:r>
                      <w:rPr>
                        <w:color w:val="316094"/>
                        <w:sz w:val="17"/>
                      </w:rPr>
                      <w:t>Bradley Cro</w:t>
                    </w:r>
                    <w:r>
                      <w:rPr>
                        <w:color w:val="2F5496"/>
                        <w:sz w:val="17"/>
                      </w:rPr>
                      <w:t>well</w:t>
                    </w:r>
                    <w:r>
                      <w:rPr>
                        <w:color w:val="316094"/>
                        <w:sz w:val="17"/>
                      </w:rPr>
                      <w:t xml:space="preserve">, </w:t>
                    </w:r>
                    <w:r>
                      <w:rPr>
                        <w:i/>
                        <w:color w:val="316094"/>
                        <w:sz w:val="17"/>
                      </w:rPr>
                      <w:t>Director</w:t>
                    </w:r>
                  </w:p>
                  <w:p w14:paraId="163FC13F" w14:textId="77777777" w:rsidR="00070370" w:rsidRDefault="00FA1A40">
                    <w:pPr>
                      <w:jc w:val="center"/>
                      <w:textDirection w:val="btLr"/>
                    </w:pPr>
                    <w:r>
                      <w:rPr>
                        <w:color w:val="316094"/>
                        <w:sz w:val="17"/>
                      </w:rPr>
                      <w:t xml:space="preserve">James R. Lawrence, </w:t>
                    </w:r>
                    <w:r>
                      <w:rPr>
                        <w:i/>
                        <w:color w:val="316094"/>
                        <w:sz w:val="17"/>
                      </w:rPr>
                      <w:t>Deputy Director</w:t>
                    </w:r>
                  </w:p>
                  <w:p w14:paraId="163FC140" w14:textId="77777777" w:rsidR="00070370" w:rsidRDefault="00FA1A40">
                    <w:pPr>
                      <w:jc w:val="center"/>
                      <w:textDirection w:val="btLr"/>
                    </w:pPr>
                    <w:r>
                      <w:rPr>
                        <w:color w:val="316094"/>
                        <w:sz w:val="17"/>
                      </w:rPr>
                      <w:t xml:space="preserve">Dominique Etchegoyhen, </w:t>
                    </w:r>
                    <w:r>
                      <w:rPr>
                        <w:i/>
                        <w:color w:val="316094"/>
                        <w:sz w:val="17"/>
                      </w:rPr>
                      <w:t>Deputy Director</w:t>
                    </w:r>
                  </w:p>
                </w:txbxContent>
              </v:textbox>
              <w10:wrap type="square"/>
            </v:rect>
          </w:pict>
        </mc:Fallback>
      </mc:AlternateContent>
    </w:r>
    <w:r w:rsidR="00FA1A40">
      <w:rPr>
        <w:color w:val="2F5496"/>
        <w:sz w:val="20"/>
        <w:szCs w:val="20"/>
      </w:rPr>
      <w:t>Telephone (775) 684-2794</w:t>
    </w:r>
  </w:p>
  <w:p w14:paraId="163FC114" w14:textId="6FE58059" w:rsidR="00070370" w:rsidRDefault="002C109A" w:rsidP="002C109A">
    <w:pPr>
      <w:spacing w:line="276" w:lineRule="auto"/>
      <w:ind w:left="1440" w:right="-1160" w:firstLine="720"/>
      <w:rPr>
        <w:color w:val="0070C0"/>
        <w:sz w:val="20"/>
        <w:szCs w:val="20"/>
      </w:rPr>
    </w:pPr>
    <w:r>
      <w:rPr>
        <w:color w:val="2F5496"/>
        <w:sz w:val="20"/>
        <w:szCs w:val="20"/>
      </w:rPr>
      <w:t xml:space="preserve">          </w:t>
    </w:r>
    <w:r w:rsidR="00FA1A40">
      <w:rPr>
        <w:color w:val="2F5496"/>
        <w:sz w:val="20"/>
        <w:szCs w:val="20"/>
      </w:rPr>
      <w:t>ohv.nv.gov</w:t>
    </w:r>
  </w:p>
  <w:p w14:paraId="163FC115" w14:textId="77777777" w:rsidR="00070370" w:rsidRDefault="00070370">
    <w:pPr>
      <w:pBdr>
        <w:top w:val="nil"/>
        <w:left w:val="nil"/>
        <w:bottom w:val="nil"/>
        <w:right w:val="nil"/>
        <w:between w:val="nil"/>
      </w:pBdr>
      <w:tabs>
        <w:tab w:val="center" w:pos="4320"/>
        <w:tab w:val="right" w:pos="8640"/>
      </w:tabs>
      <w:rPr>
        <w:color w:val="000000"/>
      </w:rPr>
    </w:pPr>
  </w:p>
  <w:p w14:paraId="163FC116" w14:textId="77777777" w:rsidR="00070370" w:rsidRDefault="00070370"/>
  <w:p w14:paraId="163FC117" w14:textId="77777777" w:rsidR="00070370" w:rsidRDefault="000703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C11D" w14:textId="77777777" w:rsidR="00070370" w:rsidRDefault="00FA1A40">
    <w:pPr>
      <w:keepLines/>
      <w:ind w:left="-1430" w:right="-1160"/>
      <w:rPr>
        <w:rFonts w:ascii="Bookman Old Style" w:eastAsia="Bookman Old Style" w:hAnsi="Bookman Old Style" w:cs="Bookman Old Style"/>
        <w:b/>
        <w:color w:val="0000FF"/>
        <w:sz w:val="20"/>
        <w:szCs w:val="20"/>
      </w:rPr>
    </w:pPr>
    <w:r>
      <w:rPr>
        <w:noProof/>
      </w:rPr>
      <w:drawing>
        <wp:anchor distT="0" distB="0" distL="114300" distR="114300" simplePos="0" relativeHeight="251663360" behindDoc="0" locked="0" layoutInCell="1" hidden="0" allowOverlap="1" wp14:anchorId="163FC132" wp14:editId="163FC133">
          <wp:simplePos x="0" y="0"/>
          <wp:positionH relativeFrom="margin">
            <wp:posOffset>-692149</wp:posOffset>
          </wp:positionH>
          <wp:positionV relativeFrom="margin">
            <wp:posOffset>-1426844</wp:posOffset>
          </wp:positionV>
          <wp:extent cx="2417445" cy="803275"/>
          <wp:effectExtent l="0" t="0" r="0" b="0"/>
          <wp:wrapSquare wrapText="bothSides" distT="0" distB="0" distL="114300" distR="11430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417445" cy="80327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163FC134" wp14:editId="163FC135">
          <wp:simplePos x="0" y="0"/>
          <wp:positionH relativeFrom="column">
            <wp:posOffset>5083810</wp:posOffset>
          </wp:positionH>
          <wp:positionV relativeFrom="paragraph">
            <wp:posOffset>-45719</wp:posOffset>
          </wp:positionV>
          <wp:extent cx="565150" cy="803275"/>
          <wp:effectExtent l="0" t="0" r="0" b="0"/>
          <wp:wrapSquare wrapText="bothSides" distT="0" distB="0" distL="114300" distR="11430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565150" cy="803275"/>
                  </a:xfrm>
                  <a:prstGeom prst="rect">
                    <a:avLst/>
                  </a:prstGeom>
                  <a:ln/>
                </pic:spPr>
              </pic:pic>
            </a:graphicData>
          </a:graphic>
        </wp:anchor>
      </w:drawing>
    </w:r>
    <w:r>
      <w:rPr>
        <w:noProof/>
      </w:rPr>
      <mc:AlternateContent>
        <mc:Choice Requires="wpg">
          <w:drawing>
            <wp:anchor distT="45720" distB="45720" distL="114300" distR="114300" simplePos="0" relativeHeight="251665408" behindDoc="0" locked="0" layoutInCell="1" hidden="0" allowOverlap="1" wp14:anchorId="163FC136" wp14:editId="163FC137">
              <wp:simplePos x="0" y="0"/>
              <wp:positionH relativeFrom="column">
                <wp:posOffset>1765300</wp:posOffset>
              </wp:positionH>
              <wp:positionV relativeFrom="paragraph">
                <wp:posOffset>-208279</wp:posOffset>
              </wp:positionV>
              <wp:extent cx="2453640" cy="363855"/>
              <wp:effectExtent l="0" t="0" r="0" b="0"/>
              <wp:wrapSquare wrapText="bothSides" distT="45720" distB="45720" distL="114300" distR="114300"/>
              <wp:docPr id="5" name=""/>
              <wp:cNvGraphicFramePr/>
              <a:graphic xmlns:a="http://schemas.openxmlformats.org/drawingml/2006/main">
                <a:graphicData uri="http://schemas.microsoft.com/office/word/2010/wordprocessingShape">
                  <wps:wsp>
                    <wps:cNvSpPr/>
                    <wps:spPr>
                      <a:xfrm>
                        <a:off x="4123943" y="3602835"/>
                        <a:ext cx="2444115" cy="354330"/>
                      </a:xfrm>
                      <a:prstGeom prst="rect">
                        <a:avLst/>
                      </a:prstGeom>
                      <a:noFill/>
                      <a:ln>
                        <a:noFill/>
                      </a:ln>
                    </wps:spPr>
                    <wps:txbx>
                      <w:txbxContent>
                        <w:p w14:paraId="163FC145" w14:textId="77777777" w:rsidR="00070370" w:rsidRDefault="00FA1A40">
                          <w:pPr>
                            <w:jc w:val="center"/>
                            <w:textDirection w:val="btLr"/>
                          </w:pPr>
                          <w:r>
                            <w:rPr>
                              <w:color w:val="2F5496"/>
                              <w:sz w:val="18"/>
                            </w:rPr>
                            <w:t>STEVE SISOLAK</w:t>
                          </w:r>
                        </w:p>
                        <w:p w14:paraId="163FC146" w14:textId="77777777" w:rsidR="00070370" w:rsidRDefault="00FA1A40">
                          <w:pPr>
                            <w:jc w:val="center"/>
                            <w:textDirection w:val="btLr"/>
                          </w:pPr>
                          <w:r>
                            <w:rPr>
                              <w:i/>
                              <w:color w:val="2F5496"/>
                              <w:sz w:val="18"/>
                            </w:rPr>
                            <w:t>Governor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1765300</wp:posOffset>
              </wp:positionH>
              <wp:positionV relativeFrom="paragraph">
                <wp:posOffset>-208279</wp:posOffset>
              </wp:positionV>
              <wp:extent cx="2453640" cy="363855"/>
              <wp:effectExtent b="0" l="0" r="0" t="0"/>
              <wp:wrapSquare wrapText="bothSides" distB="45720" distT="45720" distL="114300" distR="114300"/>
              <wp:docPr id="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453640" cy="363855"/>
                      </a:xfrm>
                      <a:prstGeom prst="rect"/>
                      <a:ln/>
                    </pic:spPr>
                  </pic:pic>
                </a:graphicData>
              </a:graphic>
            </wp:anchor>
          </w:drawing>
        </mc:Fallback>
      </mc:AlternateContent>
    </w:r>
  </w:p>
  <w:p w14:paraId="163FC11E" w14:textId="77777777" w:rsidR="00070370" w:rsidRDefault="00070370">
    <w:pPr>
      <w:keepLines/>
      <w:ind w:left="-1430" w:right="-1160" w:hanging="10"/>
      <w:jc w:val="center"/>
      <w:rPr>
        <w:b/>
        <w:color w:val="003399"/>
        <w:sz w:val="16"/>
        <w:szCs w:val="16"/>
      </w:rPr>
    </w:pPr>
  </w:p>
  <w:p w14:paraId="163FC11F" w14:textId="77777777" w:rsidR="00070370" w:rsidRDefault="00FA1A40">
    <w:pPr>
      <w:keepLines/>
      <w:ind w:left="-1430" w:right="-1160" w:hanging="10"/>
      <w:rPr>
        <w:b/>
        <w:color w:val="2F5496"/>
        <w:sz w:val="8"/>
        <w:szCs w:val="8"/>
      </w:rPr>
    </w:pPr>
    <w:r>
      <w:rPr>
        <w:b/>
        <w:color w:val="2F5496"/>
        <w:sz w:val="20"/>
        <w:szCs w:val="20"/>
      </w:rPr>
      <w:t xml:space="preserve">                    State of Nevada</w:t>
    </w:r>
  </w:p>
  <w:p w14:paraId="163FC120" w14:textId="77777777" w:rsidR="00070370" w:rsidRDefault="00FA1A40">
    <w:pPr>
      <w:keepLines/>
      <w:tabs>
        <w:tab w:val="center" w:pos="4675"/>
      </w:tabs>
      <w:ind w:left="-1430" w:right="-1160" w:hanging="10"/>
      <w:rPr>
        <w:b/>
        <w:color w:val="2F5496"/>
        <w:sz w:val="20"/>
        <w:szCs w:val="20"/>
      </w:rPr>
    </w:pPr>
    <w:r>
      <w:rPr>
        <w:b/>
        <w:color w:val="2F5496"/>
        <w:sz w:val="20"/>
        <w:szCs w:val="20"/>
      </w:rPr>
      <w:t xml:space="preserve">          Off-Highway Vehicles Program</w:t>
    </w:r>
  </w:p>
  <w:p w14:paraId="163FC121" w14:textId="77777777" w:rsidR="00070370" w:rsidRDefault="00FA1A40">
    <w:pPr>
      <w:ind w:left="-1430" w:right="-1160"/>
      <w:rPr>
        <w:color w:val="2F5496"/>
        <w:sz w:val="20"/>
        <w:szCs w:val="20"/>
      </w:rPr>
    </w:pPr>
    <w:r>
      <w:rPr>
        <w:color w:val="2F5496"/>
        <w:sz w:val="20"/>
        <w:szCs w:val="20"/>
      </w:rPr>
      <w:t xml:space="preserve">         901 South Stewart Street, Suite 1003</w:t>
    </w:r>
    <w:r>
      <w:rPr>
        <w:noProof/>
      </w:rPr>
      <mc:AlternateContent>
        <mc:Choice Requires="wpg">
          <w:drawing>
            <wp:anchor distT="45720" distB="45720" distL="114300" distR="114300" simplePos="0" relativeHeight="251666432" behindDoc="0" locked="0" layoutInCell="1" hidden="0" allowOverlap="1" wp14:anchorId="163FC138" wp14:editId="163FC139">
              <wp:simplePos x="0" y="0"/>
              <wp:positionH relativeFrom="column">
                <wp:posOffset>-584199</wp:posOffset>
              </wp:positionH>
              <wp:positionV relativeFrom="paragraph">
                <wp:posOffset>160020</wp:posOffset>
              </wp:positionV>
              <wp:extent cx="2226945" cy="472440"/>
              <wp:effectExtent l="0" t="0" r="0" b="0"/>
              <wp:wrapSquare wrapText="bothSides" distT="45720" distB="45720" distL="114300" distR="114300"/>
              <wp:docPr id="6" name=""/>
              <wp:cNvGraphicFramePr/>
              <a:graphic xmlns:a="http://schemas.openxmlformats.org/drawingml/2006/main">
                <a:graphicData uri="http://schemas.microsoft.com/office/word/2010/wordprocessingShape">
                  <wps:wsp>
                    <wps:cNvSpPr/>
                    <wps:spPr>
                      <a:xfrm>
                        <a:off x="4237290" y="3548543"/>
                        <a:ext cx="2217420" cy="462915"/>
                      </a:xfrm>
                      <a:prstGeom prst="rect">
                        <a:avLst/>
                      </a:prstGeom>
                      <a:solidFill>
                        <a:srgbClr val="FFFFFF"/>
                      </a:solidFill>
                      <a:ln>
                        <a:noFill/>
                      </a:ln>
                    </wps:spPr>
                    <wps:txbx>
                      <w:txbxContent>
                        <w:p w14:paraId="163FC147" w14:textId="77777777" w:rsidR="00070370" w:rsidRDefault="00FA1A40">
                          <w:pPr>
                            <w:jc w:val="center"/>
                            <w:textDirection w:val="btLr"/>
                          </w:pPr>
                          <w:r>
                            <w:rPr>
                              <w:color w:val="316094"/>
                              <w:sz w:val="17"/>
                            </w:rPr>
                            <w:t>Bradley Cro</w:t>
                          </w:r>
                          <w:r>
                            <w:rPr>
                              <w:color w:val="2F5496"/>
                              <w:sz w:val="17"/>
                            </w:rPr>
                            <w:t>well</w:t>
                          </w:r>
                          <w:r>
                            <w:rPr>
                              <w:color w:val="316094"/>
                              <w:sz w:val="17"/>
                            </w:rPr>
                            <w:t xml:space="preserve">, </w:t>
                          </w:r>
                          <w:r>
                            <w:rPr>
                              <w:i/>
                              <w:color w:val="316094"/>
                              <w:sz w:val="17"/>
                            </w:rPr>
                            <w:t>Director</w:t>
                          </w:r>
                        </w:p>
                        <w:p w14:paraId="163FC148" w14:textId="77777777" w:rsidR="00070370" w:rsidRDefault="00FA1A40">
                          <w:pPr>
                            <w:jc w:val="center"/>
                            <w:textDirection w:val="btLr"/>
                          </w:pPr>
                          <w:r>
                            <w:rPr>
                              <w:color w:val="316094"/>
                              <w:sz w:val="17"/>
                            </w:rPr>
                            <w:t xml:space="preserve">James R. Lawrence, </w:t>
                          </w:r>
                          <w:r>
                            <w:rPr>
                              <w:i/>
                              <w:color w:val="316094"/>
                              <w:sz w:val="17"/>
                            </w:rPr>
                            <w:t>Deputy Director</w:t>
                          </w:r>
                        </w:p>
                        <w:p w14:paraId="163FC149" w14:textId="77777777" w:rsidR="00070370" w:rsidRDefault="00FA1A40">
                          <w:pPr>
                            <w:jc w:val="center"/>
                            <w:textDirection w:val="btLr"/>
                          </w:pPr>
                          <w:r>
                            <w:rPr>
                              <w:color w:val="316094"/>
                              <w:sz w:val="17"/>
                            </w:rPr>
                            <w:t xml:space="preserve">Dominique Etchegoyhen, </w:t>
                          </w:r>
                          <w:r>
                            <w:rPr>
                              <w:i/>
                              <w:color w:val="316094"/>
                              <w:sz w:val="17"/>
                            </w:rPr>
                            <w:t>Deputy Director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-584199</wp:posOffset>
              </wp:positionH>
              <wp:positionV relativeFrom="paragraph">
                <wp:posOffset>160020</wp:posOffset>
              </wp:positionV>
              <wp:extent cx="2226945" cy="472440"/>
              <wp:effectExtent b="0" l="0" r="0" t="0"/>
              <wp:wrapSquare wrapText="bothSides" distB="45720" distT="45720" distL="114300" distR="114300"/>
              <wp:docPr id="6"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2226945" cy="472440"/>
                      </a:xfrm>
                      <a:prstGeom prst="rect"/>
                      <a:ln/>
                    </pic:spPr>
                  </pic:pic>
                </a:graphicData>
              </a:graphic>
            </wp:anchor>
          </w:drawing>
        </mc:Fallback>
      </mc:AlternateContent>
    </w:r>
  </w:p>
  <w:p w14:paraId="163FC122" w14:textId="77777777" w:rsidR="00070370" w:rsidRDefault="00FA1A40">
    <w:pPr>
      <w:ind w:left="-1430" w:right="-1160"/>
      <w:rPr>
        <w:color w:val="2F5496"/>
        <w:sz w:val="20"/>
        <w:szCs w:val="20"/>
      </w:rPr>
    </w:pPr>
    <w:r>
      <w:rPr>
        <w:b/>
        <w:noProof/>
        <w:color w:val="2F5496"/>
        <w:sz w:val="20"/>
        <w:szCs w:val="20"/>
      </w:rPr>
      <mc:AlternateContent>
        <mc:Choice Requires="wpg">
          <w:drawing>
            <wp:anchor distT="0" distB="0" distL="114300" distR="114300" simplePos="0" relativeHeight="251667456" behindDoc="0" locked="0" layoutInCell="1" hidden="0" allowOverlap="1" wp14:anchorId="163FC13A" wp14:editId="163FC13B">
              <wp:simplePos x="0" y="0"/>
              <wp:positionH relativeFrom="margin">
                <wp:posOffset>4247833</wp:posOffset>
              </wp:positionH>
              <wp:positionV relativeFrom="margin">
                <wp:posOffset>-590866</wp:posOffset>
              </wp:positionV>
              <wp:extent cx="2290445" cy="430530"/>
              <wp:effectExtent l="0" t="0" r="0" b="0"/>
              <wp:wrapNone/>
              <wp:docPr id="1" name=""/>
              <wp:cNvGraphicFramePr/>
              <a:graphic xmlns:a="http://schemas.openxmlformats.org/drawingml/2006/main">
                <a:graphicData uri="http://schemas.microsoft.com/office/word/2010/wordprocessingShape">
                  <wps:wsp>
                    <wps:cNvSpPr/>
                    <wps:spPr>
                      <a:xfrm>
                        <a:off x="4205540" y="3569498"/>
                        <a:ext cx="2280920" cy="421005"/>
                      </a:xfrm>
                      <a:prstGeom prst="rect">
                        <a:avLst/>
                      </a:prstGeom>
                      <a:noFill/>
                      <a:ln>
                        <a:noFill/>
                      </a:ln>
                    </wps:spPr>
                    <wps:txbx>
                      <w:txbxContent>
                        <w:p w14:paraId="163FC14A" w14:textId="77777777" w:rsidR="00070370" w:rsidRDefault="00FA1A40">
                          <w:pPr>
                            <w:jc w:val="center"/>
                            <w:textDirection w:val="btLr"/>
                          </w:pPr>
                          <w:r>
                            <w:rPr>
                              <w:color w:val="316094"/>
                              <w:sz w:val="17"/>
                            </w:rPr>
                            <w:t>Nevada Commission on Off-Highway Vehicles</w:t>
                          </w:r>
                        </w:p>
                        <w:p w14:paraId="163FC14B" w14:textId="77777777" w:rsidR="00070370" w:rsidRDefault="00FA1A40">
                          <w:pPr>
                            <w:jc w:val="center"/>
                            <w:textDirection w:val="btLr"/>
                          </w:pPr>
                          <w:r>
                            <w:rPr>
                              <w:color w:val="316094"/>
                              <w:sz w:val="17"/>
                            </w:rPr>
                            <w:t xml:space="preserve">Maurice White, </w:t>
                          </w:r>
                          <w:r>
                            <w:rPr>
                              <w:i/>
                              <w:color w:val="316094"/>
                              <w:sz w:val="17"/>
                            </w:rPr>
                            <w:t>Chair</w:t>
                          </w:r>
                        </w:p>
                        <w:p w14:paraId="163FC14C" w14:textId="77777777" w:rsidR="00070370" w:rsidRDefault="00FA1A40">
                          <w:pPr>
                            <w:jc w:val="center"/>
                            <w:textDirection w:val="btLr"/>
                          </w:pPr>
                          <w:r>
                            <w:rPr>
                              <w:color w:val="316094"/>
                              <w:sz w:val="17"/>
                            </w:rPr>
                            <w:t xml:space="preserve">Kevin Malone, </w:t>
                          </w:r>
                          <w:r>
                            <w:rPr>
                              <w:i/>
                              <w:color w:val="316094"/>
                              <w:sz w:val="17"/>
                            </w:rPr>
                            <w:t>Vice Chair</w:t>
                          </w:r>
                        </w:p>
                        <w:p w14:paraId="163FC14D" w14:textId="77777777" w:rsidR="00070370" w:rsidRDefault="00070370">
                          <w:pPr>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4247833</wp:posOffset>
              </wp:positionH>
              <wp:positionV relativeFrom="margin">
                <wp:posOffset>-590866</wp:posOffset>
              </wp:positionV>
              <wp:extent cx="2290445" cy="430530"/>
              <wp:effectExtent b="0" l="0" r="0" t="0"/>
              <wp:wrapNone/>
              <wp:docPr id="1"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2290445" cy="430530"/>
                      </a:xfrm>
                      <a:prstGeom prst="rect"/>
                      <a:ln/>
                    </pic:spPr>
                  </pic:pic>
                </a:graphicData>
              </a:graphic>
            </wp:anchor>
          </w:drawing>
        </mc:Fallback>
      </mc:AlternateContent>
    </w:r>
    <w:r>
      <w:rPr>
        <w:color w:val="2F5496"/>
        <w:sz w:val="20"/>
        <w:szCs w:val="20"/>
      </w:rPr>
      <w:t xml:space="preserve">              Carson City, Nevada 89701</w:t>
    </w:r>
  </w:p>
  <w:p w14:paraId="163FC123" w14:textId="77777777" w:rsidR="00070370" w:rsidRDefault="00FA1A40">
    <w:pPr>
      <w:ind w:right="-1160"/>
      <w:rPr>
        <w:color w:val="2F5496"/>
        <w:sz w:val="20"/>
        <w:szCs w:val="20"/>
      </w:rPr>
    </w:pPr>
    <w:r>
      <w:rPr>
        <w:color w:val="2F5496"/>
        <w:sz w:val="20"/>
        <w:szCs w:val="20"/>
      </w:rPr>
      <w:t xml:space="preserve">                   Telephone (775) 684-2794</w:t>
    </w:r>
  </w:p>
  <w:p w14:paraId="163FC124" w14:textId="77777777" w:rsidR="00070370" w:rsidRDefault="00FA1A40">
    <w:pPr>
      <w:spacing w:line="276" w:lineRule="auto"/>
      <w:ind w:left="-1430" w:right="-1160"/>
      <w:rPr>
        <w:color w:val="0070C0"/>
        <w:sz w:val="20"/>
        <w:szCs w:val="20"/>
      </w:rPr>
    </w:pPr>
    <w:r>
      <w:rPr>
        <w:color w:val="2F5496"/>
        <w:sz w:val="20"/>
        <w:szCs w:val="20"/>
      </w:rPr>
      <w:t xml:space="preserve">                               ohv.nv.gov</w:t>
    </w:r>
  </w:p>
  <w:p w14:paraId="163FC125" w14:textId="77777777" w:rsidR="00070370" w:rsidRDefault="00070370">
    <w:pPr>
      <w:pBdr>
        <w:top w:val="nil"/>
        <w:left w:val="nil"/>
        <w:bottom w:val="nil"/>
        <w:right w:val="nil"/>
        <w:between w:val="nil"/>
      </w:pBdr>
      <w:tabs>
        <w:tab w:val="center" w:pos="4320"/>
        <w:tab w:val="right" w:pos="8640"/>
      </w:tabs>
      <w:ind w:left="-1430" w:right="-1160"/>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C2AD9"/>
    <w:multiLevelType w:val="multilevel"/>
    <w:tmpl w:val="0234FEA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79377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370"/>
    <w:rsid w:val="000500D8"/>
    <w:rsid w:val="00070370"/>
    <w:rsid w:val="00093EBC"/>
    <w:rsid w:val="00261964"/>
    <w:rsid w:val="002C109A"/>
    <w:rsid w:val="002E3DBD"/>
    <w:rsid w:val="00375469"/>
    <w:rsid w:val="004811FD"/>
    <w:rsid w:val="004E2FCE"/>
    <w:rsid w:val="005F3F9B"/>
    <w:rsid w:val="008470B5"/>
    <w:rsid w:val="0085198C"/>
    <w:rsid w:val="008D029A"/>
    <w:rsid w:val="008F1E54"/>
    <w:rsid w:val="00A80632"/>
    <w:rsid w:val="00B63B95"/>
    <w:rsid w:val="00BA3C39"/>
    <w:rsid w:val="00CC4831"/>
    <w:rsid w:val="00D06C0A"/>
    <w:rsid w:val="00E52D27"/>
    <w:rsid w:val="00EE705E"/>
    <w:rsid w:val="00EF61B2"/>
    <w:rsid w:val="00F65A4C"/>
    <w:rsid w:val="00FA1A40"/>
    <w:rsid w:val="00FB0884"/>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FC09F"/>
  <w15:docId w15:val="{A676AE3D-43E3-47A0-AF42-E5FE29B3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109A"/>
    <w:pPr>
      <w:tabs>
        <w:tab w:val="center" w:pos="4680"/>
        <w:tab w:val="right" w:pos="9360"/>
      </w:tabs>
    </w:pPr>
  </w:style>
  <w:style w:type="character" w:customStyle="1" w:styleId="HeaderChar">
    <w:name w:val="Header Char"/>
    <w:basedOn w:val="DefaultParagraphFont"/>
    <w:link w:val="Header"/>
    <w:uiPriority w:val="99"/>
    <w:rsid w:val="002C109A"/>
  </w:style>
  <w:style w:type="paragraph" w:styleId="Footer">
    <w:name w:val="footer"/>
    <w:basedOn w:val="Normal"/>
    <w:link w:val="FooterChar"/>
    <w:uiPriority w:val="99"/>
    <w:unhideWhenUsed/>
    <w:rsid w:val="002C109A"/>
    <w:pPr>
      <w:tabs>
        <w:tab w:val="center" w:pos="4680"/>
        <w:tab w:val="right" w:pos="9360"/>
      </w:tabs>
    </w:pPr>
  </w:style>
  <w:style w:type="character" w:customStyle="1" w:styleId="FooterChar">
    <w:name w:val="Footer Char"/>
    <w:basedOn w:val="DefaultParagraphFont"/>
    <w:link w:val="Footer"/>
    <w:uiPriority w:val="99"/>
    <w:rsid w:val="002C109A"/>
  </w:style>
  <w:style w:type="character" w:styleId="Hyperlink">
    <w:name w:val="Hyperlink"/>
    <w:basedOn w:val="DefaultParagraphFont"/>
    <w:uiPriority w:val="99"/>
    <w:unhideWhenUsed/>
    <w:rsid w:val="00FA1A40"/>
    <w:rPr>
      <w:color w:val="0000FF" w:themeColor="hyperlink"/>
      <w:u w:val="single"/>
    </w:rPr>
  </w:style>
  <w:style w:type="character" w:styleId="UnresolvedMention">
    <w:name w:val="Unresolved Mention"/>
    <w:basedOn w:val="DefaultParagraphFont"/>
    <w:uiPriority w:val="99"/>
    <w:semiHidden/>
    <w:unhideWhenUsed/>
    <w:rsid w:val="00FA1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yback.lifesize.com/#/publicvideo/b4b714ae-35b1-4d0d-acea-b91b5ccc2b8f?vcpubtoken=06e8edac-3f36-4314-b7b3-e7a2fb1cd036" TargetMode="External"/><Relationship Id="rId13" Type="http://schemas.openxmlformats.org/officeDocument/2006/relationships/hyperlink" Target="mailto:NNarkhede@ohv.nv.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hew@trailnv.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Narkhede@ohv.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thew@trailnv.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hv.nv.gov/assets/etc/meetings/R122-20P.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0.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image" Target="media/image10.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6D38-03D3-4401-9E58-A707BA14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1215</Words>
  <Characters>6932</Characters>
  <Application>Microsoft Office Word</Application>
  <DocSecurity>0</DocSecurity>
  <Lines>57</Lines>
  <Paragraphs>16</Paragraphs>
  <ScaleCrop>false</ScaleCrop>
  <Company>DCNR</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Nikhil Narkhede</cp:lastModifiedBy>
  <cp:revision>26</cp:revision>
  <dcterms:created xsi:type="dcterms:W3CDTF">2022-06-09T16:48:00Z</dcterms:created>
  <dcterms:modified xsi:type="dcterms:W3CDTF">2022-06-09T20:38:00Z</dcterms:modified>
</cp:coreProperties>
</file>